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E38" w:rsidRDefault="00CF3E38" w:rsidP="006B64C5">
      <w:pPr>
        <w:jc w:val="both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bookmarkStart w:id="0" w:name="OLE_LINK1"/>
      <w:r w:rsidRPr="00CF3E38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Anketa Zlatý volant zná své vítěze za rok 2017</w:t>
      </w:r>
    </w:p>
    <w:p w:rsidR="00206BB8" w:rsidRDefault="00206BB8" w:rsidP="00C75B14">
      <w:pPr>
        <w:jc w:val="both"/>
      </w:pPr>
      <w:r>
        <w:t xml:space="preserve">Tisková zpráva, Praha, </w:t>
      </w:r>
      <w:r w:rsidR="00CF3E38">
        <w:t>22</w:t>
      </w:r>
      <w:r>
        <w:t>. 2. 2018</w:t>
      </w:r>
    </w:p>
    <w:p w:rsidR="00EE490E" w:rsidRPr="00627FAA" w:rsidRDefault="00EE490E" w:rsidP="00C75B14">
      <w:pPr>
        <w:jc w:val="both"/>
        <w:rPr>
          <w:b/>
          <w:i/>
        </w:rPr>
      </w:pPr>
      <w:r>
        <w:rPr>
          <w:b/>
        </w:rPr>
        <w:t xml:space="preserve">Ve 41. ročníku motoristické ankety Zlatý volant 2017 získal od odborné poroty nejvíce bodů mistr Evropy v závodech tahačů Adam Lacko, který tak jasně ovládl kategorii Závody na okruzích. </w:t>
      </w:r>
      <w:r w:rsidR="00230B6B">
        <w:rPr>
          <w:b/>
        </w:rPr>
        <w:t xml:space="preserve">Zlatá řídítka za pro nejlepšího motocyklového jezdce získal Václav Milík. </w:t>
      </w:r>
      <w:r>
        <w:rPr>
          <w:b/>
        </w:rPr>
        <w:t xml:space="preserve">Mezi letošními vítězi má doposud nejvíce Zlatých volantů Jan Kopecký, který již po desáté zvítězil v kategorii </w:t>
      </w:r>
      <w:proofErr w:type="spellStart"/>
      <w:r>
        <w:rPr>
          <w:b/>
        </w:rPr>
        <w:t>Rally</w:t>
      </w:r>
      <w:proofErr w:type="spellEnd"/>
      <w:r>
        <w:rPr>
          <w:b/>
        </w:rPr>
        <w:t xml:space="preserve"> a maratony.</w:t>
      </w:r>
      <w:r w:rsidR="00230B6B">
        <w:rPr>
          <w:b/>
        </w:rPr>
        <w:t xml:space="preserve"> Nejtěsnějším rozdílem jediného bodu skončila kategorie Motokáry.</w:t>
      </w:r>
      <w:r>
        <w:rPr>
          <w:b/>
        </w:rPr>
        <w:t xml:space="preserve"> </w:t>
      </w:r>
      <w:r w:rsidRPr="00627FAA">
        <w:rPr>
          <w:b/>
          <w:i/>
        </w:rPr>
        <w:t>„</w:t>
      </w:r>
      <w:r w:rsidR="00627FAA" w:rsidRPr="00627FAA">
        <w:rPr>
          <w:b/>
          <w:i/>
        </w:rPr>
        <w:t xml:space="preserve">Gratuluji vítězům, děkuji partnerům a také široké veřejnosti, která hlasovala letos vůbec poprvé.  </w:t>
      </w:r>
      <w:r w:rsidRPr="00627FAA">
        <w:rPr>
          <w:b/>
          <w:i/>
        </w:rPr>
        <w:t xml:space="preserve">Máme velkou radost také z toho, že se nám na Zlatý volant podařilo dostat světové hvězdy Davida </w:t>
      </w:r>
      <w:proofErr w:type="spellStart"/>
      <w:r w:rsidRPr="00627FAA">
        <w:rPr>
          <w:b/>
          <w:i/>
        </w:rPr>
        <w:t>Coultharda</w:t>
      </w:r>
      <w:proofErr w:type="spellEnd"/>
      <w:r w:rsidR="00627FAA" w:rsidRPr="00627FAA">
        <w:rPr>
          <w:b/>
          <w:i/>
        </w:rPr>
        <w:t xml:space="preserve"> a </w:t>
      </w:r>
      <w:r w:rsidRPr="00627FAA">
        <w:rPr>
          <w:b/>
          <w:i/>
        </w:rPr>
        <w:t xml:space="preserve">Micka </w:t>
      </w:r>
      <w:proofErr w:type="spellStart"/>
      <w:r w:rsidRPr="00627FAA">
        <w:rPr>
          <w:b/>
          <w:i/>
        </w:rPr>
        <w:t>Doohana</w:t>
      </w:r>
      <w:proofErr w:type="spellEnd"/>
      <w:r w:rsidR="00627FAA" w:rsidRPr="00627FAA">
        <w:rPr>
          <w:b/>
          <w:i/>
        </w:rPr>
        <w:t xml:space="preserve">, kteří převzali ocenění Osobnost světového motorsportu. </w:t>
      </w:r>
      <w:r w:rsidRPr="00627FAA">
        <w:rPr>
          <w:b/>
          <w:i/>
        </w:rPr>
        <w:t xml:space="preserve">Jejich účast byla svátkem pro všechny přítomné fandy,“ </w:t>
      </w:r>
      <w:r w:rsidR="00627FAA" w:rsidRPr="00627FAA">
        <w:rPr>
          <w:b/>
          <w:i/>
        </w:rPr>
        <w:t xml:space="preserve">říká Josef </w:t>
      </w:r>
      <w:r w:rsidRPr="00627FAA">
        <w:rPr>
          <w:b/>
          <w:i/>
        </w:rPr>
        <w:t xml:space="preserve">Zajíček </w:t>
      </w:r>
      <w:r w:rsidR="00627FAA" w:rsidRPr="00627FAA">
        <w:rPr>
          <w:b/>
          <w:i/>
        </w:rPr>
        <w:t xml:space="preserve">z pořadatelské agentury </w:t>
      </w:r>
      <w:proofErr w:type="spellStart"/>
      <w:r w:rsidR="00627FAA" w:rsidRPr="00627FAA">
        <w:rPr>
          <w:b/>
          <w:i/>
        </w:rPr>
        <w:t>Pozitif</w:t>
      </w:r>
      <w:proofErr w:type="spellEnd"/>
      <w:r w:rsidR="00627FAA" w:rsidRPr="00627FAA">
        <w:rPr>
          <w:b/>
          <w:i/>
        </w:rPr>
        <w:t>.</w:t>
      </w:r>
    </w:p>
    <w:p w:rsidR="00CF3E38" w:rsidRDefault="00CF3E38" w:rsidP="00C75B14">
      <w:pPr>
        <w:jc w:val="both"/>
      </w:pPr>
      <w:r>
        <w:t>Za sezónu 2017 se na Zlatém volantu rozdaly ceny v celkem 13 kategoriích. V sedmi z nich o vítězi rozhodla odborná porota. Trofej Zlatého volantu získal</w:t>
      </w:r>
      <w:r w:rsidR="00C75B14">
        <w:t xml:space="preserve"> v</w:t>
      </w:r>
      <w:r>
        <w:t xml:space="preserve"> kategorii </w:t>
      </w:r>
      <w:proofErr w:type="spellStart"/>
      <w:r>
        <w:t>Auto</w:t>
      </w:r>
      <w:r w:rsidR="002B2587">
        <w:t>c</w:t>
      </w:r>
      <w:r>
        <w:t>ros</w:t>
      </w:r>
      <w:r w:rsidR="002B2587">
        <w:t>s</w:t>
      </w:r>
      <w:proofErr w:type="spellEnd"/>
      <w:r>
        <w:t xml:space="preserve"> a </w:t>
      </w:r>
      <w:proofErr w:type="spellStart"/>
      <w:r>
        <w:t>rally</w:t>
      </w:r>
      <w:r w:rsidR="002B2587">
        <w:t>cross</w:t>
      </w:r>
      <w:proofErr w:type="spellEnd"/>
      <w:r>
        <w:t xml:space="preserve"> Petr Nikodém, který </w:t>
      </w:r>
      <w:r>
        <w:rPr>
          <w:rFonts w:ascii="Calibri" w:eastAsia="Times New Roman" w:hAnsi="Calibri" w:cs="Calibri"/>
          <w:color w:val="000000"/>
          <w:lang w:eastAsia="cs-CZ"/>
        </w:rPr>
        <w:t xml:space="preserve">vybojoval </w:t>
      </w:r>
      <w:r w:rsidRPr="00D361B1">
        <w:rPr>
          <w:rFonts w:ascii="Calibri" w:eastAsia="Times New Roman" w:hAnsi="Calibri" w:cs="Calibri"/>
          <w:color w:val="000000"/>
          <w:lang w:eastAsia="cs-CZ"/>
        </w:rPr>
        <w:t>1.</w:t>
      </w:r>
      <w:r>
        <w:rPr>
          <w:rFonts w:ascii="Calibri" w:eastAsia="Times New Roman" w:hAnsi="Calibri" w:cs="Calibri"/>
          <w:color w:val="000000"/>
          <w:lang w:eastAsia="cs-CZ"/>
        </w:rPr>
        <w:t xml:space="preserve"> místo</w:t>
      </w:r>
      <w:r w:rsidRPr="00D361B1">
        <w:rPr>
          <w:rFonts w:ascii="Calibri" w:eastAsia="Times New Roman" w:hAnsi="Calibri" w:cs="Calibri"/>
          <w:color w:val="000000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lang w:eastAsia="cs-CZ"/>
        </w:rPr>
        <w:t>v</w:t>
      </w:r>
      <w:r w:rsidRPr="00D361B1">
        <w:rPr>
          <w:rFonts w:ascii="Calibri" w:eastAsia="Times New Roman" w:hAnsi="Calibri" w:cs="Calibri"/>
          <w:color w:val="000000"/>
          <w:lang w:eastAsia="cs-CZ"/>
        </w:rPr>
        <w:t xml:space="preserve"> ME v </w:t>
      </w:r>
      <w:proofErr w:type="spellStart"/>
      <w:r w:rsidRPr="00D361B1">
        <w:rPr>
          <w:rFonts w:ascii="Calibri" w:eastAsia="Times New Roman" w:hAnsi="Calibri" w:cs="Calibri"/>
          <w:color w:val="000000"/>
          <w:lang w:eastAsia="cs-CZ"/>
        </w:rPr>
        <w:t>auto</w:t>
      </w:r>
      <w:r w:rsidR="002B2587">
        <w:rPr>
          <w:rFonts w:ascii="Calibri" w:eastAsia="Times New Roman" w:hAnsi="Calibri" w:cs="Calibri"/>
          <w:color w:val="000000"/>
          <w:lang w:eastAsia="cs-CZ"/>
        </w:rPr>
        <w:t>c</w:t>
      </w:r>
      <w:r w:rsidRPr="00D361B1">
        <w:rPr>
          <w:rFonts w:ascii="Calibri" w:eastAsia="Times New Roman" w:hAnsi="Calibri" w:cs="Calibri"/>
          <w:color w:val="000000"/>
          <w:lang w:eastAsia="cs-CZ"/>
        </w:rPr>
        <w:t>ros</w:t>
      </w:r>
      <w:r w:rsidR="002B2587">
        <w:rPr>
          <w:rFonts w:ascii="Calibri" w:eastAsia="Times New Roman" w:hAnsi="Calibri" w:cs="Calibri"/>
          <w:color w:val="000000"/>
          <w:lang w:eastAsia="cs-CZ"/>
        </w:rPr>
        <w:t>s</w:t>
      </w:r>
      <w:r w:rsidRPr="00D361B1">
        <w:rPr>
          <w:rFonts w:ascii="Calibri" w:eastAsia="Times New Roman" w:hAnsi="Calibri" w:cs="Calibri"/>
          <w:color w:val="000000"/>
          <w:lang w:eastAsia="cs-CZ"/>
        </w:rPr>
        <w:t>u</w:t>
      </w:r>
      <w:proofErr w:type="spellEnd"/>
      <w:r w:rsidRPr="00D361B1">
        <w:rPr>
          <w:rFonts w:ascii="Calibri" w:eastAsia="Times New Roman" w:hAnsi="Calibri" w:cs="Calibri"/>
          <w:color w:val="000000"/>
          <w:lang w:eastAsia="cs-CZ"/>
        </w:rPr>
        <w:t xml:space="preserve"> v kategorii Buggy1600</w:t>
      </w:r>
      <w:r>
        <w:rPr>
          <w:rFonts w:ascii="Calibri" w:eastAsia="Times New Roman" w:hAnsi="Calibri" w:cs="Calibri"/>
          <w:color w:val="000000"/>
          <w:lang w:eastAsia="cs-CZ"/>
        </w:rPr>
        <w:t xml:space="preserve"> a zlato získal také</w:t>
      </w:r>
      <w:r w:rsidRPr="00D361B1">
        <w:rPr>
          <w:rFonts w:ascii="Calibri" w:eastAsia="Times New Roman" w:hAnsi="Calibri" w:cs="Calibri"/>
          <w:color w:val="000000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lang w:eastAsia="cs-CZ"/>
        </w:rPr>
        <w:t>v </w:t>
      </w:r>
      <w:r w:rsidRPr="00D361B1">
        <w:rPr>
          <w:rFonts w:ascii="Calibri" w:eastAsia="Times New Roman" w:hAnsi="Calibri" w:cs="Calibri"/>
          <w:color w:val="000000"/>
          <w:lang w:eastAsia="cs-CZ"/>
        </w:rPr>
        <w:t>MMČR</w:t>
      </w:r>
      <w:r>
        <w:rPr>
          <w:rFonts w:ascii="Calibri" w:eastAsia="Times New Roman" w:hAnsi="Calibri" w:cs="Calibri"/>
          <w:color w:val="000000"/>
          <w:lang w:eastAsia="cs-CZ"/>
        </w:rPr>
        <w:t>. Z</w:t>
      </w:r>
      <w:r>
        <w:t xml:space="preserve">ávody do vrchu vyhrál Tomáš Vavřinec. Ten </w:t>
      </w:r>
      <w:r>
        <w:rPr>
          <w:rFonts w:ascii="Calibri" w:eastAsia="Times New Roman" w:hAnsi="Calibri" w:cs="Calibri"/>
          <w:color w:val="000000"/>
          <w:lang w:eastAsia="cs-CZ"/>
        </w:rPr>
        <w:t>zajel celkově druhé místo v mistrovství Evropy v kategorii 1</w:t>
      </w:r>
      <w:r>
        <w:t xml:space="preserve">. Vítězem </w:t>
      </w:r>
      <w:r w:rsidR="00C75B14">
        <w:t>kategorie M</w:t>
      </w:r>
      <w:r>
        <w:t>otokár</w:t>
      </w:r>
      <w:r w:rsidR="00C75B14">
        <w:t>y</w:t>
      </w:r>
      <w:r>
        <w:t xml:space="preserve"> se stal Patrik Hájek, </w:t>
      </w:r>
      <w:r>
        <w:rPr>
          <w:rFonts w:ascii="Calibri" w:eastAsia="Times New Roman" w:hAnsi="Calibri" w:cs="Calibri"/>
          <w:color w:val="000000"/>
          <w:lang w:eastAsia="cs-CZ"/>
        </w:rPr>
        <w:t>který má na kontě druhé místo</w:t>
      </w:r>
      <w:r w:rsidRPr="00D361B1">
        <w:rPr>
          <w:rFonts w:ascii="Calibri" w:eastAsia="Times New Roman" w:hAnsi="Calibri" w:cs="Calibri"/>
          <w:color w:val="000000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lang w:eastAsia="cs-CZ"/>
        </w:rPr>
        <w:t>v</w:t>
      </w:r>
      <w:r w:rsidRPr="00D361B1">
        <w:rPr>
          <w:rFonts w:ascii="Calibri" w:eastAsia="Times New Roman" w:hAnsi="Calibri" w:cs="Calibri"/>
          <w:color w:val="000000"/>
          <w:lang w:eastAsia="cs-CZ"/>
        </w:rPr>
        <w:t xml:space="preserve"> ME v kategorii KZ</w:t>
      </w:r>
      <w:r>
        <w:rPr>
          <w:rFonts w:ascii="Calibri" w:eastAsia="Times New Roman" w:hAnsi="Calibri" w:cs="Calibri"/>
          <w:color w:val="000000"/>
          <w:lang w:eastAsia="cs-CZ"/>
        </w:rPr>
        <w:t xml:space="preserve"> a druhé místo</w:t>
      </w:r>
      <w:r w:rsidRPr="00D361B1">
        <w:rPr>
          <w:rFonts w:ascii="Calibri" w:eastAsia="Times New Roman" w:hAnsi="Calibri" w:cs="Calibri"/>
          <w:color w:val="000000"/>
          <w:lang w:eastAsia="cs-CZ"/>
        </w:rPr>
        <w:t xml:space="preserve"> ve WSK Super Master </w:t>
      </w:r>
      <w:proofErr w:type="spellStart"/>
      <w:r w:rsidRPr="00D361B1">
        <w:rPr>
          <w:rFonts w:ascii="Calibri" w:eastAsia="Times New Roman" w:hAnsi="Calibri" w:cs="Calibri"/>
          <w:color w:val="000000"/>
          <w:lang w:eastAsia="cs-CZ"/>
        </w:rPr>
        <w:t>Series</w:t>
      </w:r>
      <w:proofErr w:type="spellEnd"/>
      <w:r w:rsidRPr="00D361B1">
        <w:rPr>
          <w:rFonts w:ascii="Calibri" w:eastAsia="Times New Roman" w:hAnsi="Calibri" w:cs="Calibri"/>
          <w:color w:val="000000"/>
          <w:lang w:eastAsia="cs-CZ"/>
        </w:rPr>
        <w:t xml:space="preserve"> v kategorii KZ2</w:t>
      </w:r>
      <w:r>
        <w:rPr>
          <w:rFonts w:ascii="Calibri" w:eastAsia="Times New Roman" w:hAnsi="Calibri" w:cs="Calibri"/>
          <w:color w:val="000000"/>
          <w:lang w:eastAsia="cs-CZ"/>
        </w:rPr>
        <w:t>.</w:t>
      </w:r>
      <w:r>
        <w:t xml:space="preserve"> Na okruzích obhájil své loňské vítězství Adam Lacko, vítěz mistrovství Evropy tahačů</w:t>
      </w:r>
      <w:r w:rsidR="00C75B14">
        <w:t>.</w:t>
      </w:r>
    </w:p>
    <w:p w:rsidR="00CF3E38" w:rsidRPr="00C75B14" w:rsidRDefault="00CF3E38" w:rsidP="00C75B14">
      <w:pPr>
        <w:jc w:val="both"/>
        <w:rPr>
          <w:i/>
        </w:rPr>
      </w:pPr>
      <w:r w:rsidRPr="00C75B14">
        <w:rPr>
          <w:i/>
        </w:rPr>
        <w:t xml:space="preserve">"Mám velkou radost, protože po mém celoživotním snažení jsem konečně </w:t>
      </w:r>
      <w:r w:rsidR="00C75B14" w:rsidRPr="00C75B14">
        <w:rPr>
          <w:i/>
        </w:rPr>
        <w:t>získal</w:t>
      </w:r>
      <w:r w:rsidRPr="00C75B14">
        <w:rPr>
          <w:i/>
        </w:rPr>
        <w:t xml:space="preserve"> titul mistra Evropy v tahačích. Zlatý volant je tedy krásnou tečkou za úspěšnou sezónou. Nový design trofeje Zlatý volant má karbonový podstavec, stejně jako pohár z ETRC, takže se vedle sebe budou skvěle vyjímat," říká vítěz kategorie </w:t>
      </w:r>
      <w:r w:rsidR="002B2587">
        <w:rPr>
          <w:i/>
        </w:rPr>
        <w:t>Z</w:t>
      </w:r>
      <w:r w:rsidRPr="00C75B14">
        <w:rPr>
          <w:i/>
        </w:rPr>
        <w:t>ávod</w:t>
      </w:r>
      <w:r w:rsidR="002B2587">
        <w:rPr>
          <w:i/>
        </w:rPr>
        <w:t>y</w:t>
      </w:r>
      <w:r w:rsidRPr="00C75B14">
        <w:rPr>
          <w:i/>
        </w:rPr>
        <w:t xml:space="preserve"> na okruzích Adam Lacko, držitel ceny Zlatý volant z let 2012 a 2016.</w:t>
      </w:r>
    </w:p>
    <w:p w:rsidR="009B7374" w:rsidRPr="009B7374" w:rsidRDefault="009B7374" w:rsidP="00C75B14">
      <w:pPr>
        <w:jc w:val="both"/>
        <w:rPr>
          <w:i/>
        </w:rPr>
      </w:pPr>
      <w:r>
        <w:lastRenderedPageBreak/>
        <w:t xml:space="preserve">Kategorii </w:t>
      </w:r>
      <w:proofErr w:type="spellStart"/>
      <w:r>
        <w:t>Rally</w:t>
      </w:r>
      <w:proofErr w:type="spellEnd"/>
      <w:r>
        <w:t xml:space="preserve"> a maratony ovládl již po desáté Jan Kopecký.  </w:t>
      </w:r>
      <w:r w:rsidR="00CF3E38" w:rsidRPr="009B7374">
        <w:rPr>
          <w:i/>
        </w:rPr>
        <w:t>"Pro mě je Zlatý volant nejprestižnější ocenění, které může závodník v Česku dostat, protože porota se skládá z odborných novinářů, kteří dění v motorsportu bedlivě sledují. Mé poděkování směřuje týmu Škoda Motorsport, protože bez jejich podpory bychom takových výsledků nemohli dosahovat. Beru to tak, že cenu dostáváme spolu s mým skvělým spolujezdcem Pavlem Dreslerem. V autě sedíme dva a na výsledku máme podíl 50:50," ř</w:t>
      </w:r>
      <w:r w:rsidRPr="009B7374">
        <w:rPr>
          <w:i/>
        </w:rPr>
        <w:t xml:space="preserve">ekl po vyhlášení </w:t>
      </w:r>
      <w:r w:rsidR="00CF3E38" w:rsidRPr="009B7374">
        <w:rPr>
          <w:i/>
        </w:rPr>
        <w:t>Jan Kopecký</w:t>
      </w:r>
      <w:r w:rsidRPr="009B7374">
        <w:rPr>
          <w:i/>
        </w:rPr>
        <w:t xml:space="preserve">. </w:t>
      </w:r>
    </w:p>
    <w:p w:rsidR="00CF3E38" w:rsidRDefault="009B7374" w:rsidP="00C75B14">
      <w:pPr>
        <w:jc w:val="both"/>
        <w:rPr>
          <w:rFonts w:ascii="Calibri" w:eastAsia="Times New Roman" w:hAnsi="Calibri" w:cs="Calibri"/>
          <w:color w:val="000000"/>
          <w:lang w:eastAsia="cs-CZ"/>
        </w:rPr>
      </w:pPr>
      <w:r>
        <w:t xml:space="preserve">Nejlepším motocyklovým závodníkem roku 2017 se stal plochodrážník </w:t>
      </w:r>
      <w:r w:rsidR="00CF3E38">
        <w:t>Václav Milík</w:t>
      </w:r>
      <w:r>
        <w:t xml:space="preserve">. Čerstvý držitel Zlatých řídítek </w:t>
      </w:r>
      <w:r w:rsidR="00CF3E38">
        <w:rPr>
          <w:rFonts w:ascii="Calibri" w:eastAsia="Times New Roman" w:hAnsi="Calibri" w:cs="Calibri"/>
          <w:color w:val="000000"/>
          <w:lang w:eastAsia="cs-CZ"/>
        </w:rPr>
        <w:t xml:space="preserve">skončil </w:t>
      </w:r>
      <w:r>
        <w:rPr>
          <w:rFonts w:ascii="Calibri" w:eastAsia="Times New Roman" w:hAnsi="Calibri" w:cs="Calibri"/>
          <w:color w:val="000000"/>
          <w:lang w:eastAsia="cs-CZ"/>
        </w:rPr>
        <w:t xml:space="preserve">loni </w:t>
      </w:r>
      <w:r w:rsidR="00CF3E38">
        <w:rPr>
          <w:rFonts w:ascii="Arial" w:eastAsia="Times New Roman" w:hAnsi="Arial" w:cs="Arial"/>
          <w:sz w:val="20"/>
          <w:szCs w:val="20"/>
          <w:lang w:eastAsia="cs-CZ"/>
        </w:rPr>
        <w:t>šestnáctý</w:t>
      </w:r>
      <w:r w:rsidR="00CF3E38" w:rsidRPr="001751C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CF3E38"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="00CF3E38" w:rsidRPr="001751C5">
        <w:rPr>
          <w:rFonts w:ascii="Arial" w:eastAsia="Times New Roman" w:hAnsi="Arial" w:cs="Arial"/>
          <w:sz w:val="20"/>
          <w:szCs w:val="20"/>
          <w:lang w:eastAsia="cs-CZ"/>
        </w:rPr>
        <w:t xml:space="preserve"> MS, </w:t>
      </w:r>
      <w:r w:rsidR="00CF3E38">
        <w:rPr>
          <w:rFonts w:ascii="Arial" w:eastAsia="Times New Roman" w:hAnsi="Arial" w:cs="Arial"/>
          <w:sz w:val="20"/>
          <w:szCs w:val="20"/>
          <w:lang w:eastAsia="cs-CZ"/>
        </w:rPr>
        <w:t>třetí</w:t>
      </w:r>
      <w:r w:rsidR="00CF3E38" w:rsidRPr="001751C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CF3E38"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="00CF3E38" w:rsidRPr="001751C5">
        <w:rPr>
          <w:rFonts w:ascii="Arial" w:eastAsia="Times New Roman" w:hAnsi="Arial" w:cs="Arial"/>
          <w:sz w:val="20"/>
          <w:szCs w:val="20"/>
          <w:lang w:eastAsia="cs-CZ"/>
        </w:rPr>
        <w:t xml:space="preserve"> ME</w:t>
      </w:r>
      <w:r w:rsidR="00CF3E38">
        <w:rPr>
          <w:rFonts w:ascii="Arial" w:eastAsia="Times New Roman" w:hAnsi="Arial" w:cs="Arial"/>
          <w:sz w:val="20"/>
          <w:szCs w:val="20"/>
          <w:lang w:eastAsia="cs-CZ"/>
        </w:rPr>
        <w:t xml:space="preserve"> a</w:t>
      </w:r>
      <w:r w:rsidR="00CF3E38" w:rsidRPr="001751C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>zvítězil</w:t>
      </w:r>
      <w:r w:rsidR="00CF3E38" w:rsidRPr="001751C5">
        <w:rPr>
          <w:rFonts w:ascii="Arial" w:eastAsia="Times New Roman" w:hAnsi="Arial" w:cs="Arial"/>
          <w:sz w:val="20"/>
          <w:szCs w:val="20"/>
          <w:lang w:eastAsia="cs-CZ"/>
        </w:rPr>
        <w:t xml:space="preserve"> ve Zlaté přilbě města Pardubic</w:t>
      </w:r>
      <w:r w:rsidR="00CF3E38">
        <w:rPr>
          <w:rFonts w:ascii="Arial" w:eastAsia="Times New Roman" w:hAnsi="Arial" w:cs="Arial"/>
          <w:sz w:val="20"/>
          <w:szCs w:val="20"/>
          <w:lang w:eastAsia="cs-CZ"/>
        </w:rPr>
        <w:t xml:space="preserve">. V </w:t>
      </w:r>
      <w:r>
        <w:rPr>
          <w:rFonts w:ascii="Arial" w:eastAsia="Times New Roman" w:hAnsi="Arial" w:cs="Arial"/>
          <w:sz w:val="20"/>
          <w:szCs w:val="20"/>
          <w:lang w:eastAsia="cs-CZ"/>
        </w:rPr>
        <w:t>anketě</w:t>
      </w:r>
      <w:r w:rsidR="00CF3E38">
        <w:rPr>
          <w:rFonts w:ascii="Arial" w:eastAsia="Times New Roman" w:hAnsi="Arial" w:cs="Arial"/>
          <w:sz w:val="20"/>
          <w:szCs w:val="20"/>
          <w:lang w:eastAsia="cs-CZ"/>
        </w:rPr>
        <w:t xml:space="preserve"> uspěl poprvé v roce 2016, kdy získal třetí místo. Nakonec porota udělila zvláštní cenu Elišky Junkové nejlepší závodnici mezi ženami. Její držitelkou se za uplynulý rok stala Barbora Holická, která </w:t>
      </w:r>
      <w:r w:rsidR="00CF3E38">
        <w:rPr>
          <w:rFonts w:ascii="Calibri" w:eastAsia="Times New Roman" w:hAnsi="Calibri" w:cs="Calibri"/>
          <w:color w:val="000000"/>
          <w:lang w:eastAsia="cs-CZ"/>
        </w:rPr>
        <w:t xml:space="preserve">vybojovala vítězství </w:t>
      </w:r>
      <w:r w:rsidR="00CF3E38" w:rsidRPr="00AF43C4">
        <w:rPr>
          <w:rFonts w:ascii="Calibri" w:eastAsia="Times New Roman" w:hAnsi="Calibri" w:cs="Calibri"/>
          <w:color w:val="000000"/>
          <w:lang w:eastAsia="cs-CZ"/>
        </w:rPr>
        <w:t>v Dámském poháru ČR v</w:t>
      </w:r>
      <w:r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="00CF3E38" w:rsidRPr="00AF43C4">
        <w:rPr>
          <w:rFonts w:ascii="Calibri" w:eastAsia="Times New Roman" w:hAnsi="Calibri" w:cs="Calibri"/>
          <w:color w:val="000000"/>
          <w:lang w:eastAsia="cs-CZ"/>
        </w:rPr>
        <w:t>rally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a také</w:t>
      </w:r>
      <w:r w:rsidR="00467C50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="00CF3E38">
        <w:rPr>
          <w:rFonts w:ascii="Calibri" w:eastAsia="Times New Roman" w:hAnsi="Calibri" w:cs="Calibri"/>
          <w:color w:val="000000"/>
          <w:lang w:eastAsia="cs-CZ"/>
        </w:rPr>
        <w:t>zvítězila</w:t>
      </w:r>
      <w:r w:rsidR="00CF3E38" w:rsidRPr="00AF43C4">
        <w:rPr>
          <w:rFonts w:ascii="Calibri" w:eastAsia="Times New Roman" w:hAnsi="Calibri" w:cs="Calibri"/>
          <w:color w:val="000000"/>
          <w:lang w:eastAsia="cs-CZ"/>
        </w:rPr>
        <w:t xml:space="preserve"> ve skupině 9 </w:t>
      </w:r>
      <w:r w:rsidR="00CF3E38">
        <w:rPr>
          <w:rFonts w:ascii="Calibri" w:eastAsia="Times New Roman" w:hAnsi="Calibri" w:cs="Calibri"/>
          <w:color w:val="000000"/>
          <w:lang w:eastAsia="cs-CZ"/>
        </w:rPr>
        <w:t>na mistrovství</w:t>
      </w:r>
      <w:r w:rsidR="00CF3E38" w:rsidRPr="00AF43C4">
        <w:rPr>
          <w:rFonts w:ascii="Calibri" w:eastAsia="Times New Roman" w:hAnsi="Calibri" w:cs="Calibri"/>
          <w:color w:val="000000"/>
          <w:lang w:eastAsia="cs-CZ"/>
        </w:rPr>
        <w:t xml:space="preserve"> ČR v</w:t>
      </w:r>
      <w:r w:rsidR="00CF3E38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="00CF3E38" w:rsidRPr="00AF43C4">
        <w:rPr>
          <w:rFonts w:ascii="Calibri" w:eastAsia="Times New Roman" w:hAnsi="Calibri" w:cs="Calibri"/>
          <w:color w:val="000000"/>
          <w:lang w:eastAsia="cs-CZ"/>
        </w:rPr>
        <w:t>rally</w:t>
      </w:r>
      <w:proofErr w:type="spellEnd"/>
      <w:r w:rsidR="00CF3E38">
        <w:rPr>
          <w:rFonts w:ascii="Calibri" w:eastAsia="Times New Roman" w:hAnsi="Calibri" w:cs="Calibri"/>
          <w:color w:val="000000"/>
          <w:lang w:eastAsia="cs-CZ"/>
        </w:rPr>
        <w:t>.</w:t>
      </w:r>
    </w:p>
    <w:p w:rsidR="00CF3E38" w:rsidRDefault="00CF3E38" w:rsidP="00C75B14">
      <w:pPr>
        <w:jc w:val="both"/>
      </w:pPr>
      <w:r>
        <w:t xml:space="preserve">Nelehký úkol měli tentokrát porotci při výběru vítěze ceny Zlaté oko pro nejlepší fotografii z oblasti motorsportu. Do soutěže totiž bylo přihlášeno </w:t>
      </w:r>
      <w:r w:rsidR="00467C50">
        <w:t xml:space="preserve">rekordních </w:t>
      </w:r>
      <w:r>
        <w:t>250 snímků</w:t>
      </w:r>
      <w:r w:rsidR="00467C50">
        <w:t xml:space="preserve">. </w:t>
      </w:r>
      <w:r>
        <w:t xml:space="preserve">Vítězná fotografie se jmenuje Vale a jde o portrét motocyklového závodníka Valentina </w:t>
      </w:r>
      <w:proofErr w:type="spellStart"/>
      <w:r>
        <w:t>Rossiho</w:t>
      </w:r>
      <w:proofErr w:type="spellEnd"/>
      <w:r>
        <w:t xml:space="preserve">. Za dobu existence Zlatého oka </w:t>
      </w:r>
      <w:r w:rsidR="002B2587">
        <w:t xml:space="preserve">poprvé zvítězil </w:t>
      </w:r>
      <w:r>
        <w:t xml:space="preserve">portrét a </w:t>
      </w:r>
      <w:r w:rsidR="002B2587">
        <w:t>poprvé zvítězila černobílá fotografie</w:t>
      </w:r>
      <w:r>
        <w:t xml:space="preserve">. Jejím autorem je Jan Stárek. </w:t>
      </w:r>
    </w:p>
    <w:p w:rsidR="00CF3E38" w:rsidRDefault="00CF3E38" w:rsidP="00C75B14">
      <w:pPr>
        <w:jc w:val="both"/>
      </w:pPr>
      <w:r>
        <w:t xml:space="preserve">Ve třech kategoriích vybírali vítěze fanoušci, a to formou internetového hlasování. Cenu za sportovní automobil roku si odnese Subaru WRX STI. </w:t>
      </w:r>
      <w:r w:rsidR="00B92B07">
        <w:t>T</w:t>
      </w:r>
      <w:r>
        <w:t>ento model</w:t>
      </w:r>
      <w:r w:rsidR="00B92B07">
        <w:t xml:space="preserve"> byl</w:t>
      </w:r>
      <w:r>
        <w:t xml:space="preserve"> vystaven na galavečeru v Letňanech, v rámci tzv. </w:t>
      </w:r>
      <w:proofErr w:type="spellStart"/>
      <w:r>
        <w:t>gridu</w:t>
      </w:r>
      <w:proofErr w:type="spellEnd"/>
      <w:r>
        <w:t xml:space="preserve">. Kategorii motoristická událost roku po těsném souboji s finále ETRC na autodromu v Mostě nakonec </w:t>
      </w:r>
      <w:r w:rsidR="00467C50">
        <w:t xml:space="preserve">opanovala </w:t>
      </w:r>
      <w:r>
        <w:t xml:space="preserve">zlínská </w:t>
      </w:r>
      <w:r w:rsidR="00467C50">
        <w:t>Barum</w:t>
      </w:r>
      <w:r w:rsidR="00B92B07">
        <w:t xml:space="preserve"> Czech</w:t>
      </w:r>
      <w:r w:rsidR="00467C50">
        <w:t xml:space="preserve"> </w:t>
      </w:r>
      <w:proofErr w:type="spellStart"/>
      <w:r>
        <w:t>Rally</w:t>
      </w:r>
      <w:proofErr w:type="spellEnd"/>
      <w:r>
        <w:t xml:space="preserve">. Zcela novou kategorií se stal Počin v oblasti e-mobility a autonomního řízení, </w:t>
      </w:r>
      <w:r w:rsidR="00467C50">
        <w:t>ve které zvítězila spole</w:t>
      </w:r>
      <w:r>
        <w:t xml:space="preserve">čnost Siemens se svou </w:t>
      </w:r>
      <w:proofErr w:type="spellStart"/>
      <w:r>
        <w:t>rychlodobíjecí</w:t>
      </w:r>
      <w:proofErr w:type="spellEnd"/>
      <w:r>
        <w:t xml:space="preserve"> stanicí pro elektromobily. </w:t>
      </w:r>
    </w:p>
    <w:p w:rsidR="00CF3E38" w:rsidRDefault="00CF3E38" w:rsidP="00C75B14">
      <w:pPr>
        <w:jc w:val="both"/>
      </w:pPr>
      <w:r>
        <w:t xml:space="preserve">Zvláštní cenu pořadatele si odnesli zástupci společnosti </w:t>
      </w:r>
      <w:proofErr w:type="spellStart"/>
      <w:r>
        <w:t>Nexen</w:t>
      </w:r>
      <w:proofErr w:type="spellEnd"/>
      <w:r>
        <w:t xml:space="preserve"> </w:t>
      </w:r>
      <w:proofErr w:type="spellStart"/>
      <w:r>
        <w:t>Tire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 s.r.o., a to za zlepšení testovacích podmínek na českých okruzích. Chloubou proběhlého Zlatého volantu byly VIP osobnosti světového motorsportu David </w:t>
      </w:r>
      <w:proofErr w:type="spellStart"/>
      <w:r>
        <w:t>Coulthard</w:t>
      </w:r>
      <w:proofErr w:type="spellEnd"/>
      <w:r>
        <w:t xml:space="preserve">, slavný pilot F1 ze Skotska a </w:t>
      </w:r>
      <w:proofErr w:type="spellStart"/>
      <w:r>
        <w:t>Mick</w:t>
      </w:r>
      <w:proofErr w:type="spellEnd"/>
      <w:r>
        <w:t xml:space="preserve"> </w:t>
      </w:r>
      <w:proofErr w:type="spellStart"/>
      <w:r>
        <w:t>Doohan</w:t>
      </w:r>
      <w:proofErr w:type="spellEnd"/>
      <w:r>
        <w:t xml:space="preserve">, pětinásobný mistr </w:t>
      </w:r>
      <w:proofErr w:type="spellStart"/>
      <w:r>
        <w:t>MotoGP</w:t>
      </w:r>
      <w:proofErr w:type="spellEnd"/>
      <w:r>
        <w:t xml:space="preserve"> v kategorii do 500cm3 a jeden z nejúspěšnějších motocyklových závodníků všech dob. Oba pánové přijali pozvání pořadatele a v rámci </w:t>
      </w:r>
      <w:r>
        <w:lastRenderedPageBreak/>
        <w:t xml:space="preserve">galavečera obdrželi každý cenu Osobnost světového motorsportu. Tuto cenu získal také věhlasný německý závodník Hans-Joachim </w:t>
      </w:r>
      <w:proofErr w:type="spellStart"/>
      <w:r>
        <w:t>Stuck</w:t>
      </w:r>
      <w:proofErr w:type="spellEnd"/>
      <w:r>
        <w:t xml:space="preserve">, který se nakonec nemohl pražského galavečera zúčastnit. </w:t>
      </w:r>
      <w:r w:rsidR="00467C50">
        <w:t>Na s</w:t>
      </w:r>
      <w:r w:rsidR="00627FAA">
        <w:t>lavnostní galavečer</w:t>
      </w:r>
      <w:r w:rsidR="00467C50">
        <w:t xml:space="preserve"> zavítal</w:t>
      </w:r>
      <w:r w:rsidR="00B92B07">
        <w:t xml:space="preserve"> také</w:t>
      </w:r>
      <w:r w:rsidR="00467C50">
        <w:t xml:space="preserve"> </w:t>
      </w:r>
      <w:r w:rsidR="00156C76">
        <w:t>pěti</w:t>
      </w:r>
      <w:r w:rsidR="00C75B14">
        <w:t>násobný</w:t>
      </w:r>
      <w:r w:rsidR="00627FAA">
        <w:t xml:space="preserve"> vítěz </w:t>
      </w:r>
      <w:proofErr w:type="gramStart"/>
      <w:r w:rsidR="00C75B14">
        <w:t>24</w:t>
      </w:r>
      <w:r w:rsidR="00B92B07">
        <w:t>H</w:t>
      </w:r>
      <w:proofErr w:type="gramEnd"/>
      <w:r w:rsidR="00C75B14">
        <w:t xml:space="preserve"> </w:t>
      </w:r>
      <w:proofErr w:type="spellStart"/>
      <w:r w:rsidR="00C75B14">
        <w:t>Le</w:t>
      </w:r>
      <w:proofErr w:type="spellEnd"/>
      <w:r w:rsidR="00C75B14">
        <w:t xml:space="preserve"> </w:t>
      </w:r>
      <w:proofErr w:type="spellStart"/>
      <w:r w:rsidR="00C75B14">
        <w:t>Mans</w:t>
      </w:r>
      <w:proofErr w:type="spellEnd"/>
      <w:r w:rsidR="00C75B14">
        <w:t xml:space="preserve"> Frank </w:t>
      </w:r>
      <w:proofErr w:type="spellStart"/>
      <w:r w:rsidR="00C75B14">
        <w:t>Biela</w:t>
      </w:r>
      <w:proofErr w:type="spellEnd"/>
      <w:r w:rsidR="00C75B14">
        <w:t>.</w:t>
      </w:r>
    </w:p>
    <w:p w:rsidR="00C75B14" w:rsidRPr="00C75B14" w:rsidRDefault="00467C50" w:rsidP="00C75B14">
      <w:pPr>
        <w:jc w:val="both"/>
      </w:pPr>
      <w:r>
        <w:t>Vyhlášení ank</w:t>
      </w:r>
      <w:r w:rsidR="00B92B07">
        <w:t>e</w:t>
      </w:r>
      <w:r>
        <w:t>ty</w:t>
      </w:r>
      <w:r w:rsidR="00C75B14" w:rsidRPr="00C75B14">
        <w:t xml:space="preserve"> se premiérově konal</w:t>
      </w:r>
      <w:r>
        <w:t>o</w:t>
      </w:r>
      <w:r w:rsidR="00C75B14" w:rsidRPr="00C75B14">
        <w:t xml:space="preserve"> v kongresovém sále PVA Expo v pražských Letňanech. Anketa se představila v novém kabátě. Na místě nechyběl startovní rošt plný závodních aut a další tematická výzdoba. </w:t>
      </w:r>
      <w:r w:rsidR="00C75B14">
        <w:t>Záznam z vyhlášení odvysílá Česká televize na programu ČT Sport v 15.40 hod ve středu 28. února. O sportovních vítězích rozhodla odborná porota, do které bylo nominováno 35 porotců.</w:t>
      </w:r>
      <w:r w:rsidR="007A495B">
        <w:t xml:space="preserve"> Anketa Zlatý volant byla letos spojena s nadací </w:t>
      </w:r>
      <w:proofErr w:type="spellStart"/>
      <w:r w:rsidR="007A495B">
        <w:t>Keep</w:t>
      </w:r>
      <w:proofErr w:type="spellEnd"/>
      <w:r w:rsidR="007A495B">
        <w:t xml:space="preserve"> </w:t>
      </w:r>
      <w:proofErr w:type="spellStart"/>
      <w:r w:rsidR="007A495B">
        <w:t>Fighting</w:t>
      </w:r>
      <w:proofErr w:type="spellEnd"/>
      <w:r w:rsidR="007A495B">
        <w:t xml:space="preserve">. </w:t>
      </w:r>
      <w:r w:rsidR="007A495B" w:rsidRPr="007A495B">
        <w:t>Fanoušci a partneř</w:t>
      </w:r>
      <w:r w:rsidR="007A495B">
        <w:t>i mohli finančně</w:t>
      </w:r>
      <w:r w:rsidR="007A495B" w:rsidRPr="007A495B">
        <w:t xml:space="preserve"> podpořit neziskovou organizaci inspirovanou životem sedminásobného mistra světa F1 a jednoho z nejlepších závodníků všech dob Michaela Schumachera. </w:t>
      </w:r>
      <w:r w:rsidR="007A495B">
        <w:t xml:space="preserve">Výkonné ředitelce nadace Sabině Kehmové byl předán šek na 503 tisíc korun, které se v rámci kampaně podařilo vybrat. </w:t>
      </w:r>
    </w:p>
    <w:p w:rsidR="00C75B14" w:rsidRDefault="00C75B14" w:rsidP="00CF3E38"/>
    <w:p w:rsidR="00CF3E38" w:rsidRPr="00CF3E38" w:rsidRDefault="00CF3E38" w:rsidP="00CF3E38">
      <w:pPr>
        <w:rPr>
          <w:b/>
          <w:u w:val="single"/>
        </w:rPr>
      </w:pPr>
      <w:r w:rsidRPr="00CF3E38">
        <w:rPr>
          <w:b/>
          <w:u w:val="single"/>
        </w:rPr>
        <w:t>Kompletní výsledky všech kategorií včetně počtu bodů:</w:t>
      </w:r>
    </w:p>
    <w:p w:rsidR="00CF3E38" w:rsidRPr="00CF3E38" w:rsidRDefault="00CF3E38" w:rsidP="00CF3E38">
      <w:pPr>
        <w:rPr>
          <w:b/>
          <w:u w:val="single"/>
        </w:rPr>
      </w:pPr>
      <w:r w:rsidRPr="00CF3E38">
        <w:rPr>
          <w:b/>
          <w:u w:val="single"/>
        </w:rPr>
        <w:t>Vítězové sportovních kategorií:</w:t>
      </w:r>
    </w:p>
    <w:p w:rsidR="00CF3E38" w:rsidRDefault="00CF3E38" w:rsidP="00CF3E38">
      <w:r w:rsidRPr="00F7364C">
        <w:rPr>
          <w:b/>
        </w:rPr>
        <w:t>Autokros a rallyekros:</w:t>
      </w:r>
      <w:r>
        <w:t xml:space="preserve"> Petr Nikodém </w:t>
      </w:r>
      <w:r w:rsidR="00467C50">
        <w:t>(</w:t>
      </w:r>
      <w:r>
        <w:t>40</w:t>
      </w:r>
      <w:r w:rsidR="00467C50">
        <w:t>)</w:t>
      </w:r>
      <w:r>
        <w:t xml:space="preserve">, Aleš Fučík </w:t>
      </w:r>
      <w:r w:rsidR="00467C50">
        <w:t>(</w:t>
      </w:r>
      <w:r>
        <w:t>25</w:t>
      </w:r>
      <w:r w:rsidR="00467C50">
        <w:t>)</w:t>
      </w:r>
      <w:r>
        <w:t xml:space="preserve">, Roman </w:t>
      </w:r>
      <w:proofErr w:type="spellStart"/>
      <w:r>
        <w:t>Častoral</w:t>
      </w:r>
      <w:proofErr w:type="spellEnd"/>
      <w:r>
        <w:t xml:space="preserve"> </w:t>
      </w:r>
      <w:r w:rsidR="00467C50">
        <w:t>(</w:t>
      </w:r>
      <w:r>
        <w:t>12</w:t>
      </w:r>
      <w:r w:rsidR="00467C50">
        <w:t>)</w:t>
      </w:r>
      <w:r>
        <w:t xml:space="preserve"> </w:t>
      </w:r>
    </w:p>
    <w:p w:rsidR="00CF3E38" w:rsidRDefault="00CF3E38" w:rsidP="00CF3E38">
      <w:r w:rsidRPr="00F7364C">
        <w:rPr>
          <w:b/>
        </w:rPr>
        <w:t>Závody do vrchu:</w:t>
      </w:r>
      <w:r>
        <w:t xml:space="preserve"> Tomáš Vavřinec </w:t>
      </w:r>
      <w:r w:rsidR="00467C50">
        <w:t>(</w:t>
      </w:r>
      <w:r>
        <w:t>20</w:t>
      </w:r>
      <w:r w:rsidR="00467C50">
        <w:t>)</w:t>
      </w:r>
      <w:r>
        <w:t xml:space="preserve">, David Komárek </w:t>
      </w:r>
      <w:r w:rsidR="00352537">
        <w:t>a Lukáš Vojáček (shodně 13)</w:t>
      </w:r>
      <w:r>
        <w:t xml:space="preserve"> </w:t>
      </w:r>
      <w:bookmarkStart w:id="1" w:name="_GoBack"/>
      <w:bookmarkEnd w:id="1"/>
    </w:p>
    <w:p w:rsidR="00CF3E38" w:rsidRDefault="00CF3E38" w:rsidP="00CF3E38">
      <w:r w:rsidRPr="00F7364C">
        <w:rPr>
          <w:b/>
        </w:rPr>
        <w:t>Motokáry:</w:t>
      </w:r>
      <w:r>
        <w:t xml:space="preserve"> Patrik Hájek </w:t>
      </w:r>
      <w:r w:rsidR="00467C50">
        <w:t>(</w:t>
      </w:r>
      <w:r>
        <w:t>32</w:t>
      </w:r>
      <w:r w:rsidR="00467C50">
        <w:t>)</w:t>
      </w:r>
      <w:r>
        <w:t xml:space="preserve">, Adam Kout </w:t>
      </w:r>
      <w:r w:rsidR="00467C50">
        <w:t>(</w:t>
      </w:r>
      <w:r>
        <w:t>31</w:t>
      </w:r>
      <w:r w:rsidR="00467C50">
        <w:t>)</w:t>
      </w:r>
      <w:r>
        <w:t xml:space="preserve">, Dušan Kouřil </w:t>
      </w:r>
      <w:r w:rsidR="00467C50">
        <w:t>(</w:t>
      </w:r>
      <w:r>
        <w:t>8</w:t>
      </w:r>
      <w:r w:rsidR="00467C50">
        <w:t>)</w:t>
      </w:r>
    </w:p>
    <w:p w:rsidR="00CF3E38" w:rsidRDefault="00CF3E38" w:rsidP="00CF3E38">
      <w:r w:rsidRPr="00F7364C">
        <w:rPr>
          <w:b/>
        </w:rPr>
        <w:t>Závody na okruzích:</w:t>
      </w:r>
      <w:r>
        <w:t xml:space="preserve"> Adam Lacko </w:t>
      </w:r>
      <w:r w:rsidR="00467C50">
        <w:t>(</w:t>
      </w:r>
      <w:r>
        <w:t>53</w:t>
      </w:r>
      <w:r w:rsidR="00467C50">
        <w:t>)</w:t>
      </w:r>
      <w:r>
        <w:t xml:space="preserve">, Petr Fulín </w:t>
      </w:r>
      <w:r w:rsidR="00467C50">
        <w:t>(</w:t>
      </w:r>
      <w:r>
        <w:t>37</w:t>
      </w:r>
      <w:r w:rsidR="00467C50">
        <w:t>)</w:t>
      </w:r>
      <w:r>
        <w:t xml:space="preserve">, Josef Král </w:t>
      </w:r>
      <w:r w:rsidR="00467C50">
        <w:t>(</w:t>
      </w:r>
      <w:r>
        <w:t>11</w:t>
      </w:r>
      <w:r w:rsidR="00467C50">
        <w:t>)</w:t>
      </w:r>
      <w:r>
        <w:t xml:space="preserve"> </w:t>
      </w:r>
    </w:p>
    <w:p w:rsidR="00CF3E38" w:rsidRDefault="00CF3E38" w:rsidP="00CF3E38">
      <w:proofErr w:type="spellStart"/>
      <w:r w:rsidRPr="00F7364C">
        <w:rPr>
          <w:b/>
        </w:rPr>
        <w:t>Rally</w:t>
      </w:r>
      <w:proofErr w:type="spellEnd"/>
      <w:r w:rsidRPr="00F7364C">
        <w:rPr>
          <w:b/>
        </w:rPr>
        <w:t xml:space="preserve"> a maratony:</w:t>
      </w:r>
      <w:r>
        <w:t xml:space="preserve"> Jan Kopecký </w:t>
      </w:r>
      <w:r w:rsidR="00467C50">
        <w:t>(</w:t>
      </w:r>
      <w:r>
        <w:t>44</w:t>
      </w:r>
      <w:r w:rsidR="00467C50">
        <w:t>)</w:t>
      </w:r>
      <w:r>
        <w:t xml:space="preserve">, Martin Prokop </w:t>
      </w:r>
      <w:r w:rsidR="00467C50">
        <w:t>(</w:t>
      </w:r>
      <w:r>
        <w:t>35</w:t>
      </w:r>
      <w:r w:rsidR="00467C50">
        <w:t>)</w:t>
      </w:r>
      <w:r>
        <w:t xml:space="preserve">, </w:t>
      </w:r>
      <w:r w:rsidR="00352537">
        <w:t>Václav Pech (8)</w:t>
      </w:r>
      <w:r>
        <w:t xml:space="preserve"> </w:t>
      </w:r>
    </w:p>
    <w:p w:rsidR="00CF3E38" w:rsidRDefault="00CF3E38" w:rsidP="00CF3E38">
      <w:r w:rsidRPr="00F7364C">
        <w:rPr>
          <w:b/>
        </w:rPr>
        <w:t>Zlatá řídítka:</w:t>
      </w:r>
      <w:r>
        <w:t xml:space="preserve"> Václav Milík </w:t>
      </w:r>
      <w:r w:rsidR="00467C50">
        <w:t>(</w:t>
      </w:r>
      <w:r>
        <w:t>32</w:t>
      </w:r>
      <w:r w:rsidR="00467C50">
        <w:t>)</w:t>
      </w:r>
      <w:r>
        <w:t xml:space="preserve">, Libor Podmol </w:t>
      </w:r>
      <w:r w:rsidR="00467C50">
        <w:t>(</w:t>
      </w:r>
      <w:r>
        <w:t>26</w:t>
      </w:r>
      <w:r w:rsidR="00467C50">
        <w:t>)</w:t>
      </w:r>
      <w:r>
        <w:t xml:space="preserve">, Karel Abrahám </w:t>
      </w:r>
      <w:r w:rsidR="00467C50">
        <w:t>(</w:t>
      </w:r>
      <w:r>
        <w:t>20</w:t>
      </w:r>
      <w:r w:rsidR="00467C50">
        <w:t>)</w:t>
      </w:r>
      <w:r>
        <w:t xml:space="preserve"> </w:t>
      </w:r>
    </w:p>
    <w:p w:rsidR="00CF3E38" w:rsidRDefault="00CF3E38" w:rsidP="00CF3E38">
      <w:r w:rsidRPr="00F7364C">
        <w:rPr>
          <w:b/>
        </w:rPr>
        <w:lastRenderedPageBreak/>
        <w:t>Cena Elišky Junkové:</w:t>
      </w:r>
      <w:r>
        <w:t xml:space="preserve"> Barbora Holická </w:t>
      </w:r>
      <w:r w:rsidR="00467C50">
        <w:t>(</w:t>
      </w:r>
      <w:r>
        <w:t>27</w:t>
      </w:r>
      <w:r w:rsidR="00467C50">
        <w:t>)</w:t>
      </w:r>
      <w:r>
        <w:t xml:space="preserve">, Veronika </w:t>
      </w:r>
      <w:proofErr w:type="spellStart"/>
      <w:r>
        <w:t>Cichá</w:t>
      </w:r>
      <w:proofErr w:type="spellEnd"/>
      <w:r>
        <w:t xml:space="preserve"> </w:t>
      </w:r>
      <w:r w:rsidR="00467C50">
        <w:t>(</w:t>
      </w:r>
      <w:r>
        <w:t>18</w:t>
      </w:r>
      <w:r w:rsidR="00467C50">
        <w:t>)</w:t>
      </w:r>
      <w:r>
        <w:t xml:space="preserve">, Gabriela </w:t>
      </w:r>
      <w:proofErr w:type="spellStart"/>
      <w:r>
        <w:t>Sajlerová</w:t>
      </w:r>
      <w:proofErr w:type="spellEnd"/>
      <w:r>
        <w:t xml:space="preserve"> </w:t>
      </w:r>
      <w:r w:rsidR="00467C50">
        <w:t>(</w:t>
      </w:r>
      <w:r>
        <w:t>17</w:t>
      </w:r>
      <w:r w:rsidR="00467C50">
        <w:t>)</w:t>
      </w:r>
    </w:p>
    <w:p w:rsidR="00467C50" w:rsidRDefault="00467C50" w:rsidP="00CF3E38">
      <w:pPr>
        <w:rPr>
          <w:b/>
          <w:u w:val="single"/>
        </w:rPr>
      </w:pPr>
    </w:p>
    <w:p w:rsidR="00CF3E38" w:rsidRPr="00CF3E38" w:rsidRDefault="00CF3E38" w:rsidP="00CF3E38">
      <w:pPr>
        <w:rPr>
          <w:b/>
          <w:u w:val="single"/>
        </w:rPr>
      </w:pPr>
      <w:r w:rsidRPr="00CF3E38">
        <w:rPr>
          <w:b/>
          <w:u w:val="single"/>
        </w:rPr>
        <w:t>Vítězové ostatních kategorií:</w:t>
      </w:r>
    </w:p>
    <w:p w:rsidR="00467C50" w:rsidRDefault="00CF3E38" w:rsidP="00CF3E38">
      <w:r w:rsidRPr="00F75AD2">
        <w:rPr>
          <w:b/>
        </w:rPr>
        <w:t>Zlaté Oko:</w:t>
      </w:r>
      <w:r>
        <w:t xml:space="preserve"> fotografie s názvem „Vale“ autor Jan Stárek</w:t>
      </w:r>
    </w:p>
    <w:p w:rsidR="00CF3E38" w:rsidRPr="00CF3E38" w:rsidRDefault="00467C50" w:rsidP="00CF3E38">
      <w:pPr>
        <w:rPr>
          <w:b/>
          <w:u w:val="single"/>
        </w:rPr>
      </w:pPr>
      <w:r>
        <w:rPr>
          <w:b/>
          <w:u w:val="single"/>
        </w:rPr>
        <w:t>Veřejné</w:t>
      </w:r>
      <w:r w:rsidR="00CF3E38" w:rsidRPr="00CF3E38">
        <w:rPr>
          <w:b/>
          <w:u w:val="single"/>
        </w:rPr>
        <w:t xml:space="preserve"> kategorie (poprvé v nich hlasovala veřejnost)</w:t>
      </w:r>
    </w:p>
    <w:p w:rsidR="00CF3E38" w:rsidRDefault="00CF3E38" w:rsidP="00CF3E38">
      <w:r w:rsidRPr="00F75AD2">
        <w:rPr>
          <w:b/>
        </w:rPr>
        <w:t>Sportovní automobil roku</w:t>
      </w:r>
      <w:r>
        <w:t>: Subaru WRX STI</w:t>
      </w:r>
    </w:p>
    <w:p w:rsidR="00CF3E38" w:rsidRDefault="00CF3E38" w:rsidP="00CF3E38">
      <w:r w:rsidRPr="00F75AD2">
        <w:rPr>
          <w:b/>
        </w:rPr>
        <w:t xml:space="preserve">Motoristická událost roku: </w:t>
      </w:r>
      <w:r>
        <w:t xml:space="preserve">Barum </w:t>
      </w:r>
      <w:r w:rsidR="00D82685">
        <w:t xml:space="preserve">Czech </w:t>
      </w:r>
      <w:proofErr w:type="spellStart"/>
      <w:r w:rsidR="00D82685">
        <w:t>Rally</w:t>
      </w:r>
      <w:proofErr w:type="spellEnd"/>
      <w:r w:rsidR="00230B6B">
        <w:t xml:space="preserve"> Zlín</w:t>
      </w:r>
    </w:p>
    <w:p w:rsidR="00CF3E38" w:rsidRDefault="00CF3E38" w:rsidP="00CF3E38">
      <w:r w:rsidRPr="00F75AD2">
        <w:rPr>
          <w:b/>
        </w:rPr>
        <w:t>Počin v oblasti e-mobility a autonomního řízení:</w:t>
      </w:r>
      <w:r>
        <w:t xml:space="preserve"> </w:t>
      </w:r>
      <w:proofErr w:type="spellStart"/>
      <w:r>
        <w:t>Rychlonabíjecí</w:t>
      </w:r>
      <w:proofErr w:type="spellEnd"/>
      <w:r>
        <w:t xml:space="preserve"> stanice Siemens</w:t>
      </w:r>
    </w:p>
    <w:p w:rsidR="00CF3E38" w:rsidRPr="00CF3E38" w:rsidRDefault="00CF3E38" w:rsidP="00CF3E38">
      <w:pPr>
        <w:rPr>
          <w:b/>
          <w:u w:val="single"/>
        </w:rPr>
      </w:pPr>
      <w:r w:rsidRPr="00CF3E38">
        <w:rPr>
          <w:b/>
          <w:u w:val="single"/>
        </w:rPr>
        <w:t>Ostatní ocenění:</w:t>
      </w:r>
    </w:p>
    <w:p w:rsidR="00CF3E38" w:rsidRDefault="00CF3E38" w:rsidP="00CF3E38">
      <w:r w:rsidRPr="00F75AD2">
        <w:rPr>
          <w:b/>
        </w:rPr>
        <w:t>Osobnost světového motorsportu</w:t>
      </w:r>
      <w:r>
        <w:t xml:space="preserve">: David </w:t>
      </w:r>
      <w:proofErr w:type="spellStart"/>
      <w:r>
        <w:t>Coulthard</w:t>
      </w:r>
      <w:proofErr w:type="spellEnd"/>
      <w:r>
        <w:t xml:space="preserve">, </w:t>
      </w:r>
      <w:proofErr w:type="spellStart"/>
      <w:r>
        <w:t>Mick</w:t>
      </w:r>
      <w:proofErr w:type="spellEnd"/>
      <w:r>
        <w:t xml:space="preserve"> </w:t>
      </w:r>
      <w:proofErr w:type="spellStart"/>
      <w:r>
        <w:t>Doohan</w:t>
      </w:r>
      <w:proofErr w:type="spellEnd"/>
      <w:r>
        <w:t xml:space="preserve"> a Hans-Joachim </w:t>
      </w:r>
      <w:proofErr w:type="spellStart"/>
      <w:r>
        <w:t>Stuck</w:t>
      </w:r>
      <w:proofErr w:type="spellEnd"/>
    </w:p>
    <w:p w:rsidR="00206BB8" w:rsidRPr="001F4F5E" w:rsidRDefault="00467C50" w:rsidP="001F4F5E">
      <w:r w:rsidRPr="00F75AD2">
        <w:rPr>
          <w:b/>
        </w:rPr>
        <w:t>Cena pořadatele:</w:t>
      </w:r>
      <w:r>
        <w:t xml:space="preserve"> </w:t>
      </w:r>
      <w:proofErr w:type="spellStart"/>
      <w:r>
        <w:t>Nexen</w:t>
      </w:r>
      <w:proofErr w:type="spellEnd"/>
      <w:r>
        <w:t xml:space="preserve"> </w:t>
      </w:r>
      <w:proofErr w:type="spellStart"/>
      <w:r>
        <w:t>Tire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 s.r.o. </w:t>
      </w:r>
    </w:p>
    <w:p w:rsidR="00206BB8" w:rsidRDefault="00206BB8" w:rsidP="006B64C5">
      <w:pPr>
        <w:spacing w:after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O Zlatém volantu: </w:t>
      </w:r>
    </w:p>
    <w:p w:rsidR="00206BB8" w:rsidRPr="00D2425A" w:rsidRDefault="00206BB8" w:rsidP="006B64C5">
      <w:pPr>
        <w:jc w:val="both"/>
        <w:rPr>
          <w:rFonts w:ascii="Source Sans Pro" w:hAnsi="Source Sans Pro"/>
          <w:sz w:val="20"/>
          <w:szCs w:val="20"/>
        </w:rPr>
      </w:pPr>
      <w:r>
        <w:rPr>
          <w:i/>
          <w:sz w:val="18"/>
          <w:szCs w:val="18"/>
        </w:rPr>
        <w:t xml:space="preserve">Zlatý volant je nejstarší česká anketa v oblasti motorsportu, která za dobu svého trvání nezměnila ani svůj název ani hlavní trofej. Uděluje se od roku 1976 nejlepším automobilovým závodníkům. Hlavní trofeje se předávají v pěti kategoriích: Závody na okruzích, </w:t>
      </w:r>
      <w:proofErr w:type="spellStart"/>
      <w:r>
        <w:rPr>
          <w:i/>
          <w:sz w:val="18"/>
          <w:szCs w:val="18"/>
        </w:rPr>
        <w:t>rally</w:t>
      </w:r>
      <w:proofErr w:type="spellEnd"/>
      <w:r>
        <w:rPr>
          <w:i/>
          <w:sz w:val="18"/>
          <w:szCs w:val="18"/>
        </w:rPr>
        <w:t xml:space="preserve"> a maratony, </w:t>
      </w:r>
      <w:proofErr w:type="spellStart"/>
      <w:r>
        <w:rPr>
          <w:i/>
          <w:sz w:val="18"/>
          <w:szCs w:val="18"/>
        </w:rPr>
        <w:t>auto</w:t>
      </w:r>
      <w:r w:rsidR="002B2587">
        <w:rPr>
          <w:i/>
          <w:sz w:val="18"/>
          <w:szCs w:val="18"/>
        </w:rPr>
        <w:t>cross</w:t>
      </w:r>
      <w:proofErr w:type="spellEnd"/>
      <w:r>
        <w:rPr>
          <w:i/>
          <w:sz w:val="18"/>
          <w:szCs w:val="18"/>
        </w:rPr>
        <w:t xml:space="preserve"> a </w:t>
      </w:r>
      <w:proofErr w:type="spellStart"/>
      <w:r>
        <w:rPr>
          <w:i/>
          <w:sz w:val="18"/>
          <w:szCs w:val="18"/>
        </w:rPr>
        <w:t>rally</w:t>
      </w:r>
      <w:r w:rsidR="002B2587">
        <w:rPr>
          <w:i/>
          <w:sz w:val="18"/>
          <w:szCs w:val="18"/>
        </w:rPr>
        <w:t>c</w:t>
      </w:r>
      <w:r>
        <w:rPr>
          <w:i/>
          <w:sz w:val="18"/>
          <w:szCs w:val="18"/>
        </w:rPr>
        <w:t>ros</w:t>
      </w:r>
      <w:r w:rsidR="002B2587">
        <w:rPr>
          <w:i/>
          <w:sz w:val="18"/>
          <w:szCs w:val="18"/>
        </w:rPr>
        <w:t>s</w:t>
      </w:r>
      <w:proofErr w:type="spellEnd"/>
      <w:r>
        <w:rPr>
          <w:i/>
          <w:sz w:val="18"/>
          <w:szCs w:val="18"/>
        </w:rPr>
        <w:t>, závody do vrchu, motokáry, cena Elišky Junkové a osobnost světového motorsportu. Více informací na www.zlatyvolant.cz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</w:p>
    <w:p w:rsidR="00206BB8" w:rsidRDefault="00206BB8" w:rsidP="006B64C5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Kontakt: </w:t>
      </w:r>
    </w:p>
    <w:p w:rsidR="00C6177F" w:rsidRPr="00CF3E38" w:rsidRDefault="00206BB8" w:rsidP="00CF3E38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Hugo Trkal, </w:t>
      </w:r>
      <w:hyperlink r:id="rId7" w:history="1">
        <w:r>
          <w:rPr>
            <w:rStyle w:val="Hypertextovodkaz"/>
            <w:sz w:val="18"/>
            <w:szCs w:val="18"/>
          </w:rPr>
          <w:t>media@pozitif.cz</w:t>
        </w:r>
      </w:hyperlink>
      <w:r>
        <w:rPr>
          <w:sz w:val="18"/>
          <w:szCs w:val="18"/>
        </w:rPr>
        <w:t>, +420 777 153 692</w:t>
      </w:r>
      <w:bookmarkEnd w:id="0"/>
    </w:p>
    <w:sectPr w:rsidR="00C6177F" w:rsidRPr="00CF3E38" w:rsidSect="00C904A9">
      <w:headerReference w:type="default" r:id="rId8"/>
      <w:footerReference w:type="default" r:id="rId9"/>
      <w:pgSz w:w="11906" w:h="16838" w:code="9"/>
      <w:pgMar w:top="1134" w:right="851" w:bottom="1418" w:left="851" w:header="79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2C2" w:rsidRDefault="004812C2" w:rsidP="008118A9">
      <w:pPr>
        <w:spacing w:after="0" w:line="240" w:lineRule="auto"/>
      </w:pPr>
      <w:r>
        <w:separator/>
      </w:r>
    </w:p>
  </w:endnote>
  <w:endnote w:type="continuationSeparator" w:id="0">
    <w:p w:rsidR="004812C2" w:rsidRDefault="004812C2" w:rsidP="0081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ource Sans Pro">
    <w:altName w:val="Arial"/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Montserrat Light">
    <w:altName w:val="Calibri"/>
    <w:charset w:val="EE"/>
    <w:family w:val="auto"/>
    <w:pitch w:val="variable"/>
    <w:sig w:usb0="20000007" w:usb1="00000001" w:usb2="00000000" w:usb3="00000000" w:csb0="00000193" w:csb1="00000000"/>
  </w:font>
  <w:font w:name="Montserrat">
    <w:altName w:val="Calibri"/>
    <w:charset w:val="00"/>
    <w:family w:val="auto"/>
    <w:pitch w:val="variable"/>
    <w:sig w:usb0="A000002F" w:usb1="40002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057" w:rsidRPr="00827EA4" w:rsidRDefault="00591057">
    <w:pPr>
      <w:pStyle w:val="Zpat"/>
      <w:rPr>
        <w:rFonts w:ascii="Montserrat Light" w:hAnsi="Montserrat Light"/>
        <w:color w:val="000000" w:themeColor="text1"/>
        <w:sz w:val="16"/>
        <w:szCs w:val="16"/>
      </w:rPr>
    </w:pPr>
    <w:r w:rsidRPr="00827EA4">
      <w:rPr>
        <w:rFonts w:ascii="Montserrat Light" w:hAnsi="Montserrat Light"/>
        <w:color w:val="000000" w:themeColor="text1"/>
        <w:sz w:val="16"/>
        <w:szCs w:val="16"/>
      </w:rPr>
      <w:t>Hlavní partneři</w:t>
    </w:r>
  </w:p>
  <w:p w:rsidR="00C904A9" w:rsidRPr="00591057" w:rsidRDefault="00C904A9">
    <w:pPr>
      <w:pStyle w:val="Zpat"/>
      <w:rPr>
        <w:rFonts w:ascii="Montserrat Light" w:hAnsi="Montserrat Light"/>
        <w:color w:val="000000" w:themeColor="text1"/>
        <w:sz w:val="18"/>
      </w:rPr>
    </w:pPr>
    <w:r>
      <w:rPr>
        <w:rFonts w:ascii="Source Sans Pro" w:hAnsi="Source Sans Pro"/>
        <w:noProof/>
        <w:color w:val="000000" w:themeColor="text1"/>
        <w:sz w:val="18"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A7E5367" wp14:editId="4B526910">
              <wp:simplePos x="0" y="0"/>
              <wp:positionH relativeFrom="margin">
                <wp:posOffset>10795</wp:posOffset>
              </wp:positionH>
              <wp:positionV relativeFrom="page">
                <wp:posOffset>7384506</wp:posOffset>
              </wp:positionV>
              <wp:extent cx="6490970" cy="0"/>
              <wp:effectExtent l="0" t="0" r="24130" b="19050"/>
              <wp:wrapNone/>
              <wp:docPr id="12" name="Přímá spojnic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097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B3A36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D028958" id="Přímá spojnice 1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.85pt,581.45pt" to="511.95pt,5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" strokecolor="#b3a368" strokeweight="1pt">
              <v:stroke joinstyle="miter"/>
              <w10:wrap anchorx="margin" anchory="page"/>
            </v:line>
          </w:pict>
        </mc:Fallback>
      </mc:AlternateContent>
    </w:r>
  </w:p>
  <w:p w:rsidR="00591057" w:rsidRDefault="00591057">
    <w:pPr>
      <w:pStyle w:val="Zpat"/>
      <w:rPr>
        <w:rFonts w:ascii="Source Sans Pro" w:hAnsi="Source Sans Pro"/>
        <w:color w:val="000000" w:themeColor="text1"/>
        <w:sz w:val="18"/>
      </w:rPr>
    </w:pPr>
  </w:p>
  <w:p w:rsidR="008118A9" w:rsidRPr="00414C87" w:rsidRDefault="00482B55">
    <w:pPr>
      <w:pStyle w:val="Zpat"/>
      <w:rPr>
        <w:rFonts w:ascii="Source Sans Pro" w:hAnsi="Source Sans Pro"/>
        <w:color w:val="000000" w:themeColor="text1"/>
        <w:sz w:val="18"/>
      </w:rPr>
    </w:pPr>
    <w:r>
      <w:rPr>
        <w:rFonts w:ascii="Source Sans Pro" w:hAnsi="Source Sans Pro"/>
        <w:noProof/>
        <w:color w:val="000000" w:themeColor="text1"/>
        <w:sz w:val="18"/>
        <w:lang w:eastAsia="cs-CZ"/>
      </w:rPr>
      <w:drawing>
        <wp:inline distT="0" distB="0" distL="0" distR="0">
          <wp:extent cx="6479540" cy="53403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534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94648" w:rsidRPr="00827EA4" w:rsidRDefault="00591057" w:rsidP="00A154E1">
    <w:pPr>
      <w:pStyle w:val="Zkladnodstavec"/>
      <w:rPr>
        <w:rFonts w:ascii="Montserrat Light" w:hAnsi="Montserrat Light" w:cs="Montserrat"/>
        <w:bCs/>
        <w:color w:val="10100F"/>
        <w:sz w:val="16"/>
        <w:szCs w:val="16"/>
      </w:rPr>
    </w:pPr>
    <w:r w:rsidRPr="00827EA4">
      <w:rPr>
        <w:rFonts w:ascii="Montserrat Light" w:hAnsi="Montserrat Light" w:cs="Montserrat"/>
        <w:bCs/>
        <w:color w:val="10100F"/>
        <w:sz w:val="16"/>
        <w:szCs w:val="16"/>
      </w:rPr>
      <w:t>Partneři</w:t>
    </w:r>
  </w:p>
  <w:p w:rsidR="00C904A9" w:rsidRDefault="00C904A9" w:rsidP="00A154E1">
    <w:pPr>
      <w:pStyle w:val="Zkladnodstavec"/>
      <w:rPr>
        <w:rFonts w:ascii="Montserrat Light" w:hAnsi="Montserrat Light" w:cs="Montserrat"/>
        <w:bCs/>
        <w:color w:val="10100F"/>
        <w:sz w:val="17"/>
        <w:szCs w:val="17"/>
      </w:rPr>
    </w:pPr>
    <w:r>
      <w:rPr>
        <w:rFonts w:ascii="Source Sans Pro" w:hAnsi="Source Sans Pro"/>
        <w:noProof/>
        <w:color w:val="000000" w:themeColor="text1"/>
        <w:sz w:val="18"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1ACCE92" wp14:editId="6D7D972B">
              <wp:simplePos x="0" y="0"/>
              <wp:positionH relativeFrom="margin">
                <wp:posOffset>0</wp:posOffset>
              </wp:positionH>
              <wp:positionV relativeFrom="page">
                <wp:posOffset>8304439</wp:posOffset>
              </wp:positionV>
              <wp:extent cx="6490970" cy="0"/>
              <wp:effectExtent l="0" t="0" r="24130" b="19050"/>
              <wp:wrapNone/>
              <wp:docPr id="16" name="Přímá spojnic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097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B3A36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461C9F" id="Přímá spojnice 1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0,653.9pt" to="511.1pt,6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" strokecolor="#b3a368" strokeweight="1pt">
              <v:stroke joinstyle="miter"/>
              <w10:wrap anchorx="margin" anchory="page"/>
            </v:line>
          </w:pict>
        </mc:Fallback>
      </mc:AlternateContent>
    </w:r>
  </w:p>
  <w:p w:rsidR="00A154E1" w:rsidRDefault="00A154E1" w:rsidP="00A154E1">
    <w:pPr>
      <w:pStyle w:val="Zkladnodstavec"/>
      <w:rPr>
        <w:rFonts w:ascii="Montserrat Light" w:hAnsi="Montserrat Light" w:cs="Montserrat Light"/>
        <w:b/>
        <w:color w:val="10100F"/>
        <w:sz w:val="17"/>
        <w:szCs w:val="17"/>
      </w:rPr>
    </w:pPr>
  </w:p>
  <w:p w:rsidR="00C33153" w:rsidRDefault="00E05A47" w:rsidP="00A154E1">
    <w:pPr>
      <w:pStyle w:val="Zkladnodstavec"/>
      <w:rPr>
        <w:rFonts w:ascii="Montserrat Light" w:hAnsi="Montserrat Light" w:cs="Montserrat Light"/>
        <w:b/>
        <w:color w:val="10100F"/>
        <w:sz w:val="17"/>
        <w:szCs w:val="17"/>
      </w:rPr>
    </w:pPr>
    <w:r>
      <w:rPr>
        <w:rFonts w:ascii="Montserrat Light" w:hAnsi="Montserrat Light" w:cs="Montserrat Light"/>
        <w:b/>
        <w:noProof/>
        <w:color w:val="10100F"/>
        <w:sz w:val="17"/>
        <w:szCs w:val="17"/>
        <w:lang w:eastAsia="cs-CZ"/>
      </w:rPr>
      <w:drawing>
        <wp:inline distT="0" distB="0" distL="0" distR="0">
          <wp:extent cx="6479540" cy="534035"/>
          <wp:effectExtent l="0" t="0" r="0" b="0"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rtn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534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54E1" w:rsidRPr="00827EA4" w:rsidRDefault="00591057" w:rsidP="00A154E1">
    <w:pPr>
      <w:pStyle w:val="Zkladnodstavec"/>
      <w:rPr>
        <w:rFonts w:ascii="Montserrat Light" w:hAnsi="Montserrat Light" w:cs="Montserrat Light"/>
        <w:color w:val="10100F"/>
        <w:sz w:val="16"/>
        <w:szCs w:val="16"/>
      </w:rPr>
    </w:pPr>
    <w:r w:rsidRPr="00827EA4">
      <w:rPr>
        <w:rFonts w:ascii="Montserrat Light" w:hAnsi="Montserrat Light" w:cs="Montserrat Light"/>
        <w:color w:val="10100F"/>
        <w:sz w:val="16"/>
        <w:szCs w:val="16"/>
      </w:rPr>
      <w:t>Produkt partneři</w:t>
    </w:r>
  </w:p>
  <w:p w:rsidR="00C904A9" w:rsidRPr="00591057" w:rsidRDefault="00C904A9" w:rsidP="00A154E1">
    <w:pPr>
      <w:pStyle w:val="Zkladnodstavec"/>
      <w:rPr>
        <w:rFonts w:ascii="Montserrat Light" w:hAnsi="Montserrat Light" w:cs="Montserrat Light"/>
        <w:color w:val="10100F"/>
        <w:sz w:val="17"/>
        <w:szCs w:val="17"/>
      </w:rPr>
    </w:pPr>
    <w:r w:rsidRPr="00C904A9">
      <w:rPr>
        <w:rFonts w:ascii="Montserrat Light" w:hAnsi="Montserrat Light"/>
        <w:b/>
        <w:noProof/>
        <w:color w:val="B3A369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C34F4B6" wp14:editId="369C99B3">
              <wp:simplePos x="0" y="0"/>
              <wp:positionH relativeFrom="margin">
                <wp:posOffset>0</wp:posOffset>
              </wp:positionH>
              <wp:positionV relativeFrom="page">
                <wp:posOffset>9355546</wp:posOffset>
              </wp:positionV>
              <wp:extent cx="6490970" cy="0"/>
              <wp:effectExtent l="0" t="0" r="24130" b="19050"/>
              <wp:wrapNone/>
              <wp:docPr id="9" name="Přímá spojnic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097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B3A36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4B1CB7" id="Přímá spojnice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0,736.65pt" to="511.1pt,7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" strokecolor="#b3a368" strokeweight="1pt">
              <v:stroke joinstyle="miter"/>
              <w10:wrap anchorx="margin" anchory="page"/>
            </v:line>
          </w:pict>
        </mc:Fallback>
      </mc:AlternateContent>
    </w:r>
  </w:p>
  <w:p w:rsidR="00C904A9" w:rsidRDefault="00E3303C" w:rsidP="008118A9">
    <w:pPr>
      <w:pStyle w:val="Zpat"/>
      <w:tabs>
        <w:tab w:val="clear" w:pos="4536"/>
      </w:tabs>
      <w:rPr>
        <w:rFonts w:ascii="Source Sans Pro" w:hAnsi="Source Sans Pro"/>
        <w:color w:val="000000" w:themeColor="text1"/>
        <w:sz w:val="16"/>
      </w:rPr>
    </w:pPr>
    <w:r>
      <w:rPr>
        <w:rFonts w:ascii="Source Sans Pro" w:hAnsi="Source Sans Pro"/>
        <w:noProof/>
        <w:color w:val="000000" w:themeColor="text1"/>
        <w:sz w:val="16"/>
        <w:lang w:eastAsia="cs-CZ"/>
      </w:rPr>
      <w:drawing>
        <wp:inline distT="0" distB="0" distL="0" distR="0">
          <wp:extent cx="6479540" cy="534035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rtnrs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534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904A9" w:rsidRDefault="00C904A9" w:rsidP="008118A9">
    <w:pPr>
      <w:pStyle w:val="Zpat"/>
      <w:tabs>
        <w:tab w:val="clear" w:pos="4536"/>
      </w:tabs>
      <w:rPr>
        <w:rFonts w:ascii="Source Sans Pro" w:hAnsi="Source Sans Pro"/>
        <w:color w:val="000000" w:themeColor="text1"/>
        <w:sz w:val="16"/>
      </w:rPr>
    </w:pPr>
  </w:p>
  <w:p w:rsidR="00C904A9" w:rsidRDefault="00C904A9" w:rsidP="008118A9">
    <w:pPr>
      <w:pStyle w:val="Zpat"/>
      <w:tabs>
        <w:tab w:val="clear" w:pos="4536"/>
      </w:tabs>
      <w:rPr>
        <w:rFonts w:ascii="Source Sans Pro" w:hAnsi="Source Sans Pro"/>
        <w:color w:val="000000" w:themeColor="text1"/>
        <w:sz w:val="16"/>
      </w:rPr>
    </w:pPr>
  </w:p>
  <w:p w:rsidR="008118A9" w:rsidRPr="00C904A9" w:rsidRDefault="00C904A9" w:rsidP="008118A9">
    <w:pPr>
      <w:pStyle w:val="Zpat"/>
      <w:tabs>
        <w:tab w:val="clear" w:pos="4536"/>
      </w:tabs>
      <w:rPr>
        <w:rFonts w:ascii="Montserrat Light" w:hAnsi="Montserrat Light"/>
        <w:b/>
        <w:color w:val="B3A369"/>
        <w:sz w:val="20"/>
        <w:szCs w:val="20"/>
      </w:rPr>
    </w:pPr>
    <w:r w:rsidRPr="00C904A9">
      <w:rPr>
        <w:rFonts w:ascii="Montserrat Light" w:hAnsi="Montserrat Light"/>
        <w:b/>
        <w:color w:val="B3A369"/>
        <w:sz w:val="20"/>
        <w:szCs w:val="20"/>
      </w:rPr>
      <w:t>www.zlatyvolant.cz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2C2" w:rsidRDefault="004812C2" w:rsidP="008118A9">
      <w:pPr>
        <w:spacing w:after="0" w:line="240" w:lineRule="auto"/>
      </w:pPr>
      <w:r>
        <w:separator/>
      </w:r>
    </w:p>
  </w:footnote>
  <w:footnote w:type="continuationSeparator" w:id="0">
    <w:p w:rsidR="004812C2" w:rsidRDefault="004812C2" w:rsidP="00811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E7F" w:rsidRDefault="0036228E">
    <w:pPr>
      <w:pStyle w:val="Zhlav"/>
    </w:pPr>
    <w:r>
      <w:rPr>
        <w:rFonts w:ascii="Source Sans Pro" w:hAnsi="Source Sans Pro"/>
        <w:noProof/>
        <w:color w:val="000000" w:themeColor="text1"/>
        <w:sz w:val="18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72C6405" wp14:editId="3D05EC62">
              <wp:simplePos x="0" y="0"/>
              <wp:positionH relativeFrom="margin">
                <wp:align>left</wp:align>
              </wp:positionH>
              <wp:positionV relativeFrom="page">
                <wp:posOffset>1779270</wp:posOffset>
              </wp:positionV>
              <wp:extent cx="6490970" cy="0"/>
              <wp:effectExtent l="0" t="0" r="24130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097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B3A36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B772D5" id="Přímá spojnice 5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" from="0,140.1pt" to="511.1pt,1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" strokecolor="#b3a368" strokeweight="1pt">
              <v:stroke joinstyle="miter"/>
              <w10:wrap anchorx="margin" anchory="page"/>
            </v:line>
          </w:pict>
        </mc:Fallback>
      </mc:AlternateContent>
    </w:r>
    <w:r w:rsidR="00A154E1">
      <w:rPr>
        <w:noProof/>
        <w:lang w:eastAsia="cs-CZ"/>
      </w:rPr>
      <w:drawing>
        <wp:anchor distT="0" distB="360045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-104140</wp:posOffset>
          </wp:positionV>
          <wp:extent cx="742950" cy="1155700"/>
          <wp:effectExtent l="0" t="0" r="0" b="6350"/>
          <wp:wrapTopAndBottom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vola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1155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8A9"/>
    <w:rsid w:val="00021A2B"/>
    <w:rsid w:val="00026241"/>
    <w:rsid w:val="00030C0C"/>
    <w:rsid w:val="00037E7F"/>
    <w:rsid w:val="000521B0"/>
    <w:rsid w:val="00052FFF"/>
    <w:rsid w:val="000E660A"/>
    <w:rsid w:val="00156C76"/>
    <w:rsid w:val="001A1FFA"/>
    <w:rsid w:val="001E3D3E"/>
    <w:rsid w:val="001F3CE3"/>
    <w:rsid w:val="001F4F5E"/>
    <w:rsid w:val="0020544C"/>
    <w:rsid w:val="00206BB8"/>
    <w:rsid w:val="00230B6B"/>
    <w:rsid w:val="00245469"/>
    <w:rsid w:val="00255E5E"/>
    <w:rsid w:val="002A3197"/>
    <w:rsid w:val="002B0E68"/>
    <w:rsid w:val="002B2587"/>
    <w:rsid w:val="002D009D"/>
    <w:rsid w:val="002D782B"/>
    <w:rsid w:val="00315115"/>
    <w:rsid w:val="0033102E"/>
    <w:rsid w:val="00347420"/>
    <w:rsid w:val="00352537"/>
    <w:rsid w:val="00353CF0"/>
    <w:rsid w:val="0036228E"/>
    <w:rsid w:val="00363A3F"/>
    <w:rsid w:val="00366F98"/>
    <w:rsid w:val="00372499"/>
    <w:rsid w:val="0039658B"/>
    <w:rsid w:val="003A10BF"/>
    <w:rsid w:val="003E4908"/>
    <w:rsid w:val="00414C87"/>
    <w:rsid w:val="00434CC5"/>
    <w:rsid w:val="00467C50"/>
    <w:rsid w:val="00473350"/>
    <w:rsid w:val="004742BB"/>
    <w:rsid w:val="004812C2"/>
    <w:rsid w:val="00482B55"/>
    <w:rsid w:val="0049659B"/>
    <w:rsid w:val="004A3106"/>
    <w:rsid w:val="004B0D68"/>
    <w:rsid w:val="004B208A"/>
    <w:rsid w:val="004C2461"/>
    <w:rsid w:val="00514276"/>
    <w:rsid w:val="00591057"/>
    <w:rsid w:val="005C68CE"/>
    <w:rsid w:val="005C68E6"/>
    <w:rsid w:val="00624ECE"/>
    <w:rsid w:val="00627FAA"/>
    <w:rsid w:val="0063350C"/>
    <w:rsid w:val="006436DD"/>
    <w:rsid w:val="0064745C"/>
    <w:rsid w:val="00694648"/>
    <w:rsid w:val="006B64C5"/>
    <w:rsid w:val="006B6D50"/>
    <w:rsid w:val="006E1B03"/>
    <w:rsid w:val="006E4D54"/>
    <w:rsid w:val="007203A6"/>
    <w:rsid w:val="007A495B"/>
    <w:rsid w:val="007B0DA4"/>
    <w:rsid w:val="007C101D"/>
    <w:rsid w:val="007D557A"/>
    <w:rsid w:val="008118A9"/>
    <w:rsid w:val="00817AE2"/>
    <w:rsid w:val="00827EA4"/>
    <w:rsid w:val="00837CD3"/>
    <w:rsid w:val="00881909"/>
    <w:rsid w:val="0089680B"/>
    <w:rsid w:val="0090020D"/>
    <w:rsid w:val="0090222B"/>
    <w:rsid w:val="009050CE"/>
    <w:rsid w:val="00931BE3"/>
    <w:rsid w:val="00932233"/>
    <w:rsid w:val="00974B39"/>
    <w:rsid w:val="00977A9C"/>
    <w:rsid w:val="00985381"/>
    <w:rsid w:val="009B7374"/>
    <w:rsid w:val="009B73C1"/>
    <w:rsid w:val="009C20E3"/>
    <w:rsid w:val="00A154E1"/>
    <w:rsid w:val="00A526C8"/>
    <w:rsid w:val="00A54D6E"/>
    <w:rsid w:val="00A95337"/>
    <w:rsid w:val="00AC77AE"/>
    <w:rsid w:val="00AE2195"/>
    <w:rsid w:val="00AE73B5"/>
    <w:rsid w:val="00B12B85"/>
    <w:rsid w:val="00B21BC5"/>
    <w:rsid w:val="00B22EEC"/>
    <w:rsid w:val="00B4685C"/>
    <w:rsid w:val="00B47E3A"/>
    <w:rsid w:val="00B53447"/>
    <w:rsid w:val="00B809FA"/>
    <w:rsid w:val="00B92B07"/>
    <w:rsid w:val="00C245EA"/>
    <w:rsid w:val="00C33153"/>
    <w:rsid w:val="00C37C0D"/>
    <w:rsid w:val="00C41787"/>
    <w:rsid w:val="00C42726"/>
    <w:rsid w:val="00C50501"/>
    <w:rsid w:val="00C6177F"/>
    <w:rsid w:val="00C75B14"/>
    <w:rsid w:val="00C904A9"/>
    <w:rsid w:val="00CF3E38"/>
    <w:rsid w:val="00D2425A"/>
    <w:rsid w:val="00D34524"/>
    <w:rsid w:val="00D4171F"/>
    <w:rsid w:val="00D7639A"/>
    <w:rsid w:val="00D82685"/>
    <w:rsid w:val="00D918EB"/>
    <w:rsid w:val="00DA0212"/>
    <w:rsid w:val="00DA281D"/>
    <w:rsid w:val="00DC0EBF"/>
    <w:rsid w:val="00DC77D9"/>
    <w:rsid w:val="00DD737C"/>
    <w:rsid w:val="00E05A47"/>
    <w:rsid w:val="00E3303C"/>
    <w:rsid w:val="00E529B5"/>
    <w:rsid w:val="00E65352"/>
    <w:rsid w:val="00E869BE"/>
    <w:rsid w:val="00EA784F"/>
    <w:rsid w:val="00EB3775"/>
    <w:rsid w:val="00ED55ED"/>
    <w:rsid w:val="00EE490E"/>
    <w:rsid w:val="00EF7C4E"/>
    <w:rsid w:val="00F13E06"/>
    <w:rsid w:val="00F66EA6"/>
    <w:rsid w:val="00F76CAD"/>
    <w:rsid w:val="00F7780A"/>
    <w:rsid w:val="00FE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4DCDC"/>
  <w15:chartTrackingRefBased/>
  <w15:docId w15:val="{B96368F5-D02C-4A84-8A1F-EA7742A7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2425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11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18A9"/>
  </w:style>
  <w:style w:type="paragraph" w:styleId="Zpat">
    <w:name w:val="footer"/>
    <w:basedOn w:val="Normln"/>
    <w:link w:val="ZpatChar"/>
    <w:uiPriority w:val="99"/>
    <w:unhideWhenUsed/>
    <w:rsid w:val="00811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18A9"/>
  </w:style>
  <w:style w:type="paragraph" w:customStyle="1" w:styleId="Zkladnodstavec">
    <w:name w:val="[Základní odstavec]"/>
    <w:basedOn w:val="Normln"/>
    <w:uiPriority w:val="99"/>
    <w:rsid w:val="008118A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14C8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5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54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7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dia@pozitif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CDFE1-64B9-4704-9BC8-3A4E6C16E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1006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Rathouský</dc:creator>
  <cp:keywords/>
  <dc:description/>
  <cp:lastModifiedBy>Hugo Trkal</cp:lastModifiedBy>
  <cp:revision>8</cp:revision>
  <cp:lastPrinted>2017-11-29T15:21:00Z</cp:lastPrinted>
  <dcterms:created xsi:type="dcterms:W3CDTF">2018-02-22T09:56:00Z</dcterms:created>
  <dcterms:modified xsi:type="dcterms:W3CDTF">2018-02-22T22:35:00Z</dcterms:modified>
</cp:coreProperties>
</file>