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3DB" w:rsidRPr="004E4648" w:rsidRDefault="00303434" w:rsidP="006763DB">
      <w:r w:rsidRPr="00303434">
        <w:rPr>
          <w:rFonts w:asciiTheme="majorHAnsi" w:eastAsiaTheme="majorEastAsia" w:hAnsiTheme="majorHAnsi" w:cstheme="majorBidi"/>
          <w:spacing w:val="-10"/>
          <w:kern w:val="28"/>
          <w:sz w:val="56"/>
          <w:szCs w:val="56"/>
        </w:rPr>
        <w:t>Soutěž Zlaté oko pro motoristické fotografy je opět vyhlášena, poprvé budou finalisté zveřejněni ještě před vyhlášením</w:t>
      </w:r>
    </w:p>
    <w:p w:rsidR="006763DB" w:rsidRDefault="00303434" w:rsidP="006763DB">
      <w:r>
        <w:t>T</w:t>
      </w:r>
      <w:r w:rsidR="006763DB">
        <w:t xml:space="preserve">isková zpráva, Praha, </w:t>
      </w:r>
      <w:r w:rsidR="00036909">
        <w:t>1</w:t>
      </w:r>
      <w:r w:rsidR="0075794C">
        <w:t>5</w:t>
      </w:r>
      <w:r w:rsidR="006763DB">
        <w:t>.</w:t>
      </w:r>
      <w:r>
        <w:t xml:space="preserve"> </w:t>
      </w:r>
      <w:r w:rsidR="006763DB">
        <w:t>12.</w:t>
      </w:r>
      <w:r>
        <w:t xml:space="preserve"> </w:t>
      </w:r>
      <w:r w:rsidR="006763DB">
        <w:t>2017</w:t>
      </w:r>
    </w:p>
    <w:p w:rsidR="006763DB" w:rsidRDefault="00303434" w:rsidP="006763DB">
      <w:pPr>
        <w:jc w:val="both"/>
        <w:rPr>
          <w:b/>
          <w:i/>
        </w:rPr>
      </w:pPr>
      <w:r w:rsidRPr="00303434">
        <w:rPr>
          <w:b/>
        </w:rPr>
        <w:t xml:space="preserve">Agentura </w:t>
      </w:r>
      <w:proofErr w:type="spellStart"/>
      <w:r w:rsidRPr="00303434">
        <w:rPr>
          <w:b/>
        </w:rPr>
        <w:t>Pozitif</w:t>
      </w:r>
      <w:proofErr w:type="spellEnd"/>
      <w:r w:rsidRPr="00303434">
        <w:rPr>
          <w:b/>
        </w:rPr>
        <w:t xml:space="preserve"> vyhl</w:t>
      </w:r>
      <w:r w:rsidR="0075794C">
        <w:rPr>
          <w:b/>
        </w:rPr>
        <w:t>ásila</w:t>
      </w:r>
      <w:r w:rsidRPr="00303434">
        <w:rPr>
          <w:b/>
        </w:rPr>
        <w:t xml:space="preserve"> 13. ročník fotografické soutěže ZLATÉ OKO pro nejlepší motoristickou fotografii roku 2017. Letos poprvé budou finalisté zveřejněni ještě před slavnostním galavečerem. Vítězové ankety budou oznámeni v rámci vyhlášení soutěže Zlatý volant, které proběhne 22.února 2017 od 19 hodin v areálu výstaviště PVA EXPO v pražských Letňanech. „Určitě se zúčastním. Ještě vybírám třetí soutěžní fotografii, ale už teď mohu prozradit, že půjde o různé fotky z mistrovství světa Formule1,“ říká loňský a předloňský vítěz Zlatého oka Jiří Křenek.  Partnerem soutěže je společnost Centrum </w:t>
      </w:r>
      <w:proofErr w:type="spellStart"/>
      <w:r w:rsidRPr="00303434">
        <w:rPr>
          <w:b/>
        </w:rPr>
        <w:t>FotoŠkoda</w:t>
      </w:r>
      <w:proofErr w:type="spellEnd"/>
      <w:r w:rsidRPr="00303434">
        <w:rPr>
          <w:b/>
        </w:rPr>
        <w:t>.</w:t>
      </w:r>
    </w:p>
    <w:p w:rsidR="00303434" w:rsidRDefault="00303434" w:rsidP="00303434">
      <w:pPr>
        <w:jc w:val="both"/>
      </w:pPr>
      <w:r>
        <w:t xml:space="preserve">Do soutěže se mohou hlásit jak profesionální fotografové, tak amatéři. </w:t>
      </w:r>
      <w:r w:rsidRPr="002152A9">
        <w:rPr>
          <w:i/>
        </w:rPr>
        <w:t>„Zveřejněním finalistů ještě před vyhlášeném výsledků chceme do celého procesu více zapojit širokou veřejnost a chceme, aby bylo vidět, z jakých fotek porota vybírala,“</w:t>
      </w:r>
      <w:r>
        <w:t xml:space="preserve"> říká ředitel pořádající agentury </w:t>
      </w:r>
      <w:proofErr w:type="spellStart"/>
      <w:r>
        <w:t>Pozitif</w:t>
      </w:r>
      <w:proofErr w:type="spellEnd"/>
      <w:r>
        <w:t xml:space="preserve"> Martin Tománek. Základní podmínkou je pouze české občanství a také datum pořízení snímku. Do soutěže mohou být přihlášeny pouze snímky pořízené v roce 2017. Každý soutěžící může přihlásit nejvíce 3 fotografie. Uzavírka přihlášek je 31. </w:t>
      </w:r>
      <w:r w:rsidR="0075794C">
        <w:t>ledna</w:t>
      </w:r>
      <w:r>
        <w:t xml:space="preserve"> 201</w:t>
      </w:r>
      <w:r w:rsidR="0075794C">
        <w:t>8</w:t>
      </w:r>
      <w:r>
        <w:t xml:space="preserve">. </w:t>
      </w:r>
    </w:p>
    <w:p w:rsidR="00303434" w:rsidRDefault="00303434" w:rsidP="00303434">
      <w:pPr>
        <w:jc w:val="both"/>
      </w:pPr>
      <w:r>
        <w:t>O vítězi rozhodne stejná odborná porota, která bude rozhodovat o vítězích anket Zlatý volant a Zlatá řídítka. „Kolik bude finalistů v tuto chvíli ještě nevíme, protože záleží, kolik fotografů se do soutěže přihlásí. Doufám, že jich ještě přibyde, ať má porota z čeho vybírat. Fotky každopádně zveřejníme s předstihem jak na webu zlat</w:t>
      </w:r>
      <w:r w:rsidR="002152A9">
        <w:t>yvolant</w:t>
      </w:r>
      <w:r>
        <w:t xml:space="preserve">.cz, tak na </w:t>
      </w:r>
      <w:proofErr w:type="spellStart"/>
      <w:r>
        <w:t>facebooku</w:t>
      </w:r>
      <w:proofErr w:type="spellEnd"/>
      <w:r>
        <w:t xml:space="preserve"> Zlatého volantu,“ </w:t>
      </w:r>
      <w:r w:rsidR="002152A9">
        <w:t>vysvětluje</w:t>
      </w:r>
      <w:r>
        <w:t xml:space="preserve"> Martin Tománek.</w:t>
      </w:r>
    </w:p>
    <w:p w:rsidR="006763DB" w:rsidRDefault="00303434" w:rsidP="00303434">
      <w:pPr>
        <w:jc w:val="both"/>
      </w:pPr>
      <w:r>
        <w:t xml:space="preserve">Soutěžících fotografů postupně přibývá. Svou účast ve Zlatém oku přislíbil také vítěz dvou předchozích ročníků Jiří Křenek. „Své fotky jsem do Zlatého oka posílal snad od počátků této ankety, prvních deset let bez úspěchu. Když jsem pak v 11. a 12. ročníku zvítězil, udělalo mi to obrovskou radost. Je to pro mě velká prestiž,“ konstatoval Křenek, který v minulosti vyhrál také sportovní kategorii Czech </w:t>
      </w:r>
      <w:proofErr w:type="spellStart"/>
      <w:r>
        <w:t>Press</w:t>
      </w:r>
      <w:proofErr w:type="spellEnd"/>
      <w:r>
        <w:t xml:space="preserve"> </w:t>
      </w:r>
      <w:proofErr w:type="spellStart"/>
      <w:r>
        <w:t>Photo</w:t>
      </w:r>
      <w:proofErr w:type="spellEnd"/>
      <w:r>
        <w:t xml:space="preserve"> nebo mezinárodní soutěž </w:t>
      </w:r>
      <w:r w:rsidR="002152A9">
        <w:t xml:space="preserve">Grand Prix De La Plus Belle </w:t>
      </w:r>
      <w:proofErr w:type="spellStart"/>
      <w:r w:rsidR="002152A9">
        <w:t>Photo</w:t>
      </w:r>
      <w:proofErr w:type="spellEnd"/>
      <w:r w:rsidR="002152A9">
        <w:t xml:space="preserve"> </w:t>
      </w:r>
      <w:r>
        <w:t xml:space="preserve">v Paříži. „Úspěch tradičně slavily fotky </w:t>
      </w:r>
      <w:proofErr w:type="spellStart"/>
      <w:r>
        <w:t>rally</w:t>
      </w:r>
      <w:proofErr w:type="spellEnd"/>
      <w:r>
        <w:t xml:space="preserve"> nebo motorek, já jsem loni zvítězil s noční fotografií z okruhu v </w:t>
      </w:r>
      <w:proofErr w:type="spellStart"/>
      <w:r>
        <w:t>Le</w:t>
      </w:r>
      <w:proofErr w:type="spellEnd"/>
      <w:r>
        <w:t xml:space="preserve"> </w:t>
      </w:r>
      <w:proofErr w:type="spellStart"/>
      <w:r>
        <w:t>Mans</w:t>
      </w:r>
      <w:proofErr w:type="spellEnd"/>
      <w:r>
        <w:t xml:space="preserve"> s magicky rozostřeným světélkujícím ruským kolem v pozadí,“ dodal Křenek.</w:t>
      </w:r>
    </w:p>
    <w:p w:rsidR="004F3A0D" w:rsidRDefault="004F3A0D" w:rsidP="004F3A0D">
      <w:pPr>
        <w:spacing w:after="0"/>
        <w:jc w:val="both"/>
        <w:rPr>
          <w:i/>
          <w:sz w:val="18"/>
          <w:szCs w:val="18"/>
        </w:rPr>
      </w:pPr>
      <w:r>
        <w:rPr>
          <w:i/>
          <w:sz w:val="18"/>
          <w:szCs w:val="18"/>
        </w:rPr>
        <w:lastRenderedPageBreak/>
        <w:t xml:space="preserve">O Zlatém oku: </w:t>
      </w:r>
    </w:p>
    <w:p w:rsidR="004F3A0D" w:rsidRPr="00036909" w:rsidRDefault="004F3A0D" w:rsidP="004F3A0D">
      <w:pPr>
        <w:jc w:val="both"/>
        <w:rPr>
          <w:i/>
        </w:rPr>
      </w:pPr>
      <w:r>
        <w:rPr>
          <w:i/>
          <w:sz w:val="18"/>
          <w:szCs w:val="18"/>
        </w:rPr>
        <w:t xml:space="preserve">Zlaté oko je česká anketa vyhlašující nejlepší fotografické snímky z oblasti motorsportu. Zlaté oko je vyhlašováno po boku tradiční motoristické ankety Zlatý volant. Tradice ankety sahá do roku 2005. Nyní startuje 13. ročník. Vítěz je právě jeden a z finalistů vybírá nejlepší snímek </w:t>
      </w:r>
      <w:r w:rsidR="002152A9">
        <w:rPr>
          <w:i/>
          <w:sz w:val="18"/>
          <w:szCs w:val="18"/>
        </w:rPr>
        <w:t xml:space="preserve">třicetičlenná </w:t>
      </w:r>
      <w:bookmarkStart w:id="0" w:name="_GoBack"/>
      <w:bookmarkEnd w:id="0"/>
      <w:r>
        <w:rPr>
          <w:i/>
          <w:sz w:val="18"/>
          <w:szCs w:val="18"/>
        </w:rPr>
        <w:t>odborná porota. Do ankety se může přihlásit libovolný český fotograf, a to hned se třemi fotografiemi. Podmínkou je datum pořízení fotky, která musí pocházet z roku 2017. Detailní popis pravidel a přihlašovací formulář najdete na www.zlatyvolant.cz/zlate-oko</w:t>
      </w:r>
    </w:p>
    <w:p w:rsidR="006763DB" w:rsidRDefault="006763DB" w:rsidP="006763DB">
      <w:pPr>
        <w:spacing w:after="0"/>
        <w:jc w:val="both"/>
        <w:rPr>
          <w:i/>
          <w:sz w:val="18"/>
          <w:szCs w:val="18"/>
        </w:rPr>
      </w:pPr>
      <w:r>
        <w:rPr>
          <w:i/>
          <w:sz w:val="18"/>
          <w:szCs w:val="18"/>
        </w:rPr>
        <w:t xml:space="preserve">O Zlatém volantu: </w:t>
      </w:r>
    </w:p>
    <w:p w:rsidR="006763DB" w:rsidRPr="00D2425A" w:rsidRDefault="006763DB" w:rsidP="006763DB">
      <w:pPr>
        <w:jc w:val="both"/>
        <w:rPr>
          <w:rFonts w:ascii="Source Sans Pro" w:hAnsi="Source Sans Pro"/>
          <w:sz w:val="20"/>
          <w:szCs w:val="20"/>
        </w:rPr>
      </w:pPr>
      <w:r>
        <w:rPr>
          <w:i/>
          <w:sz w:val="18"/>
          <w:szCs w:val="18"/>
        </w:rPr>
        <w:t xml:space="preserve">Zlatý volant je nejstarší česká anketa v oblasti motorsportu, která za dobu svého trvání nezměnila ani svůj název ani hlavní trofej. Uděluje se od roku 1976 nejlepším automobilovým závodníkům. Hlavní trofeje se předávají v pěti kategoriích: Závody na okruzích, </w:t>
      </w:r>
      <w:proofErr w:type="spellStart"/>
      <w:r>
        <w:rPr>
          <w:i/>
          <w:sz w:val="18"/>
          <w:szCs w:val="18"/>
        </w:rPr>
        <w:t>rally</w:t>
      </w:r>
      <w:proofErr w:type="spellEnd"/>
      <w:r>
        <w:rPr>
          <w:i/>
          <w:sz w:val="18"/>
          <w:szCs w:val="18"/>
        </w:rPr>
        <w:t xml:space="preserve"> a maratony, autokros a rallyekros, závody do vrchu, motokáry, cena Elišky Junkové a osobnost světového motorsportu. Více informací na www.zlatyvolant.cz</w:t>
      </w:r>
      <w:r>
        <w:rPr>
          <w:sz w:val="18"/>
          <w:szCs w:val="18"/>
        </w:rPr>
        <w:t xml:space="preserve"> </w:t>
      </w:r>
      <w:r>
        <w:rPr>
          <w:sz w:val="18"/>
          <w:szCs w:val="18"/>
        </w:rPr>
        <w:br/>
      </w:r>
    </w:p>
    <w:p w:rsidR="004F3A0D" w:rsidRDefault="004F3A0D" w:rsidP="004F3A0D">
      <w:pPr>
        <w:spacing w:after="0"/>
        <w:jc w:val="both"/>
        <w:rPr>
          <w:sz w:val="18"/>
          <w:szCs w:val="18"/>
        </w:rPr>
      </w:pPr>
      <w:r>
        <w:rPr>
          <w:sz w:val="18"/>
          <w:szCs w:val="18"/>
        </w:rPr>
        <w:t xml:space="preserve">Kontakt: </w:t>
      </w:r>
    </w:p>
    <w:p w:rsidR="004F3A0D" w:rsidRDefault="004F3A0D" w:rsidP="004F3A0D">
      <w:pPr>
        <w:spacing w:after="0"/>
        <w:jc w:val="both"/>
        <w:rPr>
          <w:sz w:val="18"/>
          <w:szCs w:val="18"/>
        </w:rPr>
      </w:pPr>
      <w:r>
        <w:rPr>
          <w:sz w:val="18"/>
          <w:szCs w:val="18"/>
        </w:rPr>
        <w:t xml:space="preserve">Hugo Trkal, </w:t>
      </w:r>
      <w:hyperlink r:id="rId7" w:history="1">
        <w:r>
          <w:rPr>
            <w:rStyle w:val="Hypertextovodkaz"/>
            <w:sz w:val="18"/>
            <w:szCs w:val="18"/>
          </w:rPr>
          <w:t>media@pozitif.cz</w:t>
        </w:r>
      </w:hyperlink>
      <w:r>
        <w:rPr>
          <w:sz w:val="18"/>
          <w:szCs w:val="18"/>
        </w:rPr>
        <w:t>, +420 777 153 692</w:t>
      </w:r>
    </w:p>
    <w:p w:rsidR="004F3A0D" w:rsidRDefault="004F3A0D" w:rsidP="004F3A0D">
      <w:pPr>
        <w:spacing w:after="0"/>
        <w:jc w:val="both"/>
        <w:rPr>
          <w:sz w:val="18"/>
          <w:szCs w:val="18"/>
        </w:rPr>
      </w:pPr>
    </w:p>
    <w:p w:rsidR="006763DB" w:rsidRPr="006763DB" w:rsidRDefault="006763DB" w:rsidP="006763DB">
      <w:pPr>
        <w:jc w:val="both"/>
      </w:pPr>
    </w:p>
    <w:sectPr w:rsidR="006763DB" w:rsidRPr="006763DB" w:rsidSect="0090020D">
      <w:headerReference w:type="default" r:id="rId8"/>
      <w:footerReference w:type="default" r:id="rId9"/>
      <w:pgSz w:w="11906" w:h="16838" w:code="9"/>
      <w:pgMar w:top="1134" w:right="851" w:bottom="1418" w:left="851" w:header="79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797" w:rsidRDefault="004D2797" w:rsidP="008118A9">
      <w:pPr>
        <w:spacing w:after="0" w:line="240" w:lineRule="auto"/>
      </w:pPr>
      <w:r>
        <w:separator/>
      </w:r>
    </w:p>
  </w:endnote>
  <w:endnote w:type="continuationSeparator" w:id="0">
    <w:p w:rsidR="004D2797" w:rsidRDefault="004D2797" w:rsidP="0081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ource Sans Pro">
    <w:altName w:val="Arial"/>
    <w:panose1 w:val="020B0503030403020204"/>
    <w:charset w:val="00"/>
    <w:family w:val="swiss"/>
    <w:notTrueType/>
    <w:pitch w:val="variable"/>
    <w:sig w:usb0="20000007" w:usb1="00000001" w:usb2="00000000" w:usb3="00000000" w:csb0="00000193" w:csb1="00000000"/>
  </w:font>
  <w:font w:name="Montserrat Light">
    <w:altName w:val="Calibri"/>
    <w:charset w:val="EE"/>
    <w:family w:val="auto"/>
    <w:pitch w:val="variable"/>
    <w:sig w:usb0="20000007" w:usb1="00000001" w:usb2="00000000" w:usb3="00000000" w:csb0="00000193" w:csb1="00000000"/>
  </w:font>
  <w:font w:name="Montserrat">
    <w:altName w:val="Calibri"/>
    <w:charset w:val="00"/>
    <w:family w:val="auto"/>
    <w:pitch w:val="variable"/>
    <w:sig w:usb0="A000002F" w:usb1="4000204A" w:usb2="00000000" w:usb3="00000000" w:csb0="00000193" w:csb1="00000000"/>
  </w:font>
  <w:font w:name="Clear Sans Light">
    <w:altName w:val="Calibri"/>
    <w:charset w:val="EE"/>
    <w:family w:val="swiss"/>
    <w:pitch w:val="variable"/>
    <w:sig w:usb0="A00002EF" w:usb1="500078FB" w:usb2="00000008" w:usb3="00000000" w:csb0="0000019F" w:csb1="00000000"/>
  </w:font>
  <w:font w:name="Clear Sans">
    <w:altName w:val="Calibri"/>
    <w:charset w:val="EE"/>
    <w:family w:val="swiss"/>
    <w:pitch w:val="variable"/>
    <w:sig w:usb0="A00002EF" w:usb1="500078FB" w:usb2="0000000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8A9" w:rsidRPr="00414C87" w:rsidRDefault="0090020D">
    <w:pPr>
      <w:pStyle w:val="Zpat"/>
      <w:rPr>
        <w:rFonts w:ascii="Source Sans Pro" w:hAnsi="Source Sans Pro"/>
        <w:color w:val="000000" w:themeColor="text1"/>
        <w:sz w:val="18"/>
      </w:rPr>
    </w:pPr>
    <w:r>
      <w:rPr>
        <w:rFonts w:ascii="Source Sans Pro" w:hAnsi="Source Sans Pro"/>
        <w:noProof/>
        <w:color w:val="000000" w:themeColor="text1"/>
        <w:sz w:val="18"/>
        <w:lang w:eastAsia="cs-CZ"/>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ge">
                <wp:posOffset>9340850</wp:posOffset>
              </wp:positionV>
              <wp:extent cx="6490970" cy="0"/>
              <wp:effectExtent l="0" t="0" r="24130" b="19050"/>
              <wp:wrapNone/>
              <wp:docPr id="7" name="Přímá spojnice 7"/>
              <wp:cNvGraphicFramePr/>
              <a:graphic xmlns:a="http://schemas.openxmlformats.org/drawingml/2006/main">
                <a:graphicData uri="http://schemas.microsoft.com/office/word/2010/wordprocessingShape">
                  <wps:wsp>
                    <wps:cNvCnPr/>
                    <wps:spPr>
                      <a:xfrm>
                        <a:off x="0" y="0"/>
                        <a:ext cx="6490970" cy="0"/>
                      </a:xfrm>
                      <a:prstGeom prst="line">
                        <a:avLst/>
                      </a:prstGeom>
                      <a:ln w="12700">
                        <a:solidFill>
                          <a:srgbClr val="B3A3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E34F84" id="Přímá spojnice 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1pt,735.5pt" to="511.2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" strokecolor="#b3a368" strokeweight="1pt">
              <v:stroke joinstyle="miter"/>
              <w10:wrap anchory="page"/>
            </v:line>
          </w:pict>
        </mc:Fallback>
      </mc:AlternateContent>
    </w:r>
    <w:r w:rsidR="007203A6">
      <w:rPr>
        <w:rFonts w:ascii="Source Sans Pro" w:hAnsi="Source Sans Pro"/>
        <w:noProof/>
        <w:color w:val="000000" w:themeColor="text1"/>
        <w:sz w:val="18"/>
        <w:lang w:eastAsia="cs-CZ"/>
      </w:rPr>
      <w:drawing>
        <wp:inline distT="0" distB="0" distL="0" distR="0">
          <wp:extent cx="6479540" cy="49657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a.jpg"/>
                  <pic:cNvPicPr/>
                </pic:nvPicPr>
                <pic:blipFill>
                  <a:blip r:embed="rId1">
                    <a:extLst>
                      <a:ext uri="{28A0092B-C50C-407E-A947-70E740481C1C}">
                        <a14:useLocalDpi xmlns:a14="http://schemas.microsoft.com/office/drawing/2010/main" val="0"/>
                      </a:ext>
                    </a:extLst>
                  </a:blip>
                  <a:stretch>
                    <a:fillRect/>
                  </a:stretch>
                </pic:blipFill>
                <pic:spPr>
                  <a:xfrm>
                    <a:off x="0" y="0"/>
                    <a:ext cx="6479540" cy="496570"/>
                  </a:xfrm>
                  <a:prstGeom prst="rect">
                    <a:avLst/>
                  </a:prstGeom>
                </pic:spPr>
              </pic:pic>
            </a:graphicData>
          </a:graphic>
        </wp:inline>
      </w:drawing>
    </w:r>
    <w:r w:rsidR="00414C87">
      <w:rPr>
        <w:rFonts w:ascii="Source Sans Pro" w:hAnsi="Source Sans Pro"/>
        <w:color w:val="000000" w:themeColor="text1"/>
        <w:sz w:val="18"/>
      </w:rPr>
      <w:ptab w:relativeTo="margin" w:alignment="right" w:leader="none"/>
    </w:r>
    <w:r w:rsidR="008118A9" w:rsidRPr="00414C87">
      <w:rPr>
        <w:rFonts w:ascii="Source Sans Pro" w:hAnsi="Source Sans Pro"/>
        <w:color w:val="000000" w:themeColor="text1"/>
        <w:sz w:val="18"/>
      </w:rPr>
      <w:tab/>
    </w:r>
  </w:p>
  <w:p w:rsidR="00694648" w:rsidRDefault="00694648" w:rsidP="00A154E1">
    <w:pPr>
      <w:pStyle w:val="Zkladnodstavec"/>
      <w:rPr>
        <w:rFonts w:ascii="Montserrat Light" w:hAnsi="Montserrat Light" w:cs="Montserrat"/>
        <w:bCs/>
        <w:color w:val="10100F"/>
        <w:sz w:val="17"/>
        <w:szCs w:val="17"/>
      </w:rPr>
    </w:pPr>
  </w:p>
  <w:p w:rsidR="00A154E1" w:rsidRPr="00A154E1" w:rsidRDefault="00A154E1" w:rsidP="00A154E1">
    <w:pPr>
      <w:pStyle w:val="Zkladnodstavec"/>
      <w:rPr>
        <w:rFonts w:ascii="Montserrat Light" w:hAnsi="Montserrat Light" w:cs="Montserrat Light"/>
        <w:color w:val="10100F"/>
        <w:sz w:val="17"/>
        <w:szCs w:val="17"/>
      </w:rPr>
    </w:pPr>
    <w:r w:rsidRPr="00A154E1">
      <w:rPr>
        <w:rFonts w:ascii="Montserrat Light" w:hAnsi="Montserrat Light" w:cs="Montserrat"/>
        <w:bCs/>
        <w:color w:val="10100F"/>
        <w:sz w:val="17"/>
        <w:szCs w:val="17"/>
      </w:rPr>
      <w:t>Pořadatel:</w:t>
    </w:r>
  </w:p>
  <w:p w:rsidR="00A154E1" w:rsidRDefault="00EF7C4E" w:rsidP="00A154E1">
    <w:pPr>
      <w:pStyle w:val="Zkladnodstavec"/>
      <w:rPr>
        <w:rFonts w:ascii="Montserrat Light" w:hAnsi="Montserrat Light" w:cs="Montserrat Light"/>
        <w:color w:val="10100F"/>
        <w:sz w:val="17"/>
        <w:szCs w:val="17"/>
      </w:rPr>
    </w:pPr>
    <w:r>
      <w:rPr>
        <w:rFonts w:ascii="Source Sans Pro" w:hAnsi="Source Sans Pro"/>
        <w:noProof/>
        <w:color w:val="000000" w:themeColor="text1"/>
        <w:sz w:val="18"/>
        <w:lang w:eastAsia="cs-CZ"/>
      </w:rPr>
      <w:drawing>
        <wp:anchor distT="0" distB="0" distL="114300" distR="114300" simplePos="0" relativeHeight="251658240" behindDoc="0" locked="0" layoutInCell="1" allowOverlap="1">
          <wp:simplePos x="0" y="0"/>
          <wp:positionH relativeFrom="margin">
            <wp:posOffset>5403215</wp:posOffset>
          </wp:positionH>
          <wp:positionV relativeFrom="page">
            <wp:posOffset>9720580</wp:posOffset>
          </wp:positionV>
          <wp:extent cx="1066800" cy="340995"/>
          <wp:effectExtent l="0" t="0" r="0" b="190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zitif-logo-color.tif"/>
                  <pic:cNvPicPr/>
                </pic:nvPicPr>
                <pic:blipFill>
                  <a:blip r:embed="rId2">
                    <a:extLst>
                      <a:ext uri="{28A0092B-C50C-407E-A947-70E740481C1C}">
                        <a14:useLocalDpi xmlns:a14="http://schemas.microsoft.com/office/drawing/2010/main" val="0"/>
                      </a:ext>
                    </a:extLst>
                  </a:blip>
                  <a:stretch>
                    <a:fillRect/>
                  </a:stretch>
                </pic:blipFill>
                <pic:spPr>
                  <a:xfrm>
                    <a:off x="0" y="0"/>
                    <a:ext cx="1066800" cy="340995"/>
                  </a:xfrm>
                  <a:prstGeom prst="rect">
                    <a:avLst/>
                  </a:prstGeom>
                </pic:spPr>
              </pic:pic>
            </a:graphicData>
          </a:graphic>
          <wp14:sizeRelH relativeFrom="margin">
            <wp14:pctWidth>0</wp14:pctWidth>
          </wp14:sizeRelH>
          <wp14:sizeRelV relativeFrom="margin">
            <wp14:pctHeight>0</wp14:pctHeight>
          </wp14:sizeRelV>
        </wp:anchor>
      </w:drawing>
    </w:r>
    <w:r w:rsidR="00A154E1">
      <w:rPr>
        <w:rFonts w:ascii="Montserrat Light" w:hAnsi="Montserrat Light" w:cs="Montserrat Light"/>
        <w:color w:val="10100F"/>
        <w:sz w:val="17"/>
        <w:szCs w:val="17"/>
      </w:rPr>
      <w:t xml:space="preserve">Agentura POZITIF s.r.o. </w:t>
    </w:r>
    <w:r w:rsidR="00A154E1">
      <w:rPr>
        <w:rFonts w:ascii="Clear Sans Light" w:hAnsi="Clear Sans Light" w:cs="Clear Sans Light"/>
        <w:color w:val="10100F"/>
        <w:sz w:val="17"/>
        <w:szCs w:val="17"/>
      </w:rPr>
      <w:t xml:space="preserve">| </w:t>
    </w:r>
    <w:r w:rsidR="00A154E1">
      <w:rPr>
        <w:rFonts w:ascii="Montserrat Light" w:hAnsi="Montserrat Light" w:cs="Montserrat Light"/>
        <w:color w:val="10100F"/>
        <w:sz w:val="17"/>
        <w:szCs w:val="17"/>
      </w:rPr>
      <w:t xml:space="preserve">Do </w:t>
    </w:r>
    <w:proofErr w:type="spellStart"/>
    <w:r w:rsidR="00A154E1">
      <w:rPr>
        <w:rFonts w:ascii="Montserrat Light" w:hAnsi="Montserrat Light" w:cs="Montserrat Light"/>
        <w:color w:val="10100F"/>
        <w:sz w:val="17"/>
        <w:szCs w:val="17"/>
      </w:rPr>
      <w:t>Čertous</w:t>
    </w:r>
    <w:proofErr w:type="spellEnd"/>
    <w:r w:rsidR="00A154E1">
      <w:rPr>
        <w:rFonts w:ascii="Montserrat Light" w:hAnsi="Montserrat Light" w:cs="Montserrat Light"/>
        <w:color w:val="10100F"/>
        <w:sz w:val="17"/>
        <w:szCs w:val="17"/>
      </w:rPr>
      <w:t xml:space="preserve"> 2622/14</w:t>
    </w:r>
    <w:r w:rsidR="00A154E1">
      <w:rPr>
        <w:rFonts w:ascii="Montserrat" w:hAnsi="Montserrat" w:cs="Montserrat"/>
        <w:color w:val="10100F"/>
        <w:sz w:val="17"/>
        <w:szCs w:val="17"/>
      </w:rPr>
      <w:t xml:space="preserve"> </w:t>
    </w:r>
    <w:r w:rsidR="00A154E1">
      <w:rPr>
        <w:rFonts w:ascii="Clear Sans" w:hAnsi="Clear Sans" w:cs="Clear Sans"/>
        <w:color w:val="10100F"/>
        <w:sz w:val="17"/>
        <w:szCs w:val="17"/>
      </w:rPr>
      <w:t>|</w:t>
    </w:r>
    <w:r w:rsidR="00A154E1">
      <w:rPr>
        <w:rFonts w:ascii="Montserrat Light" w:hAnsi="Montserrat Light" w:cs="Montserrat Light"/>
        <w:color w:val="10100F"/>
        <w:sz w:val="17"/>
        <w:szCs w:val="17"/>
      </w:rPr>
      <w:t xml:space="preserve"> 193 00 Praha 9</w:t>
    </w:r>
  </w:p>
  <w:p w:rsidR="00A154E1" w:rsidRDefault="00A154E1" w:rsidP="00A154E1">
    <w:pPr>
      <w:pStyle w:val="Zkladnodstavec"/>
      <w:rPr>
        <w:rFonts w:ascii="Montserrat Light" w:hAnsi="Montserrat Light" w:cs="Montserrat Light"/>
        <w:color w:val="10100F"/>
        <w:sz w:val="17"/>
        <w:szCs w:val="17"/>
      </w:rPr>
    </w:pPr>
    <w:r>
      <w:rPr>
        <w:rFonts w:ascii="Montserrat Light" w:hAnsi="Montserrat Light" w:cs="Montserrat Light"/>
        <w:color w:val="10100F"/>
        <w:sz w:val="17"/>
        <w:szCs w:val="17"/>
      </w:rPr>
      <w:t xml:space="preserve">+420 601 090 243 </w:t>
    </w:r>
    <w:r>
      <w:rPr>
        <w:rFonts w:ascii="Clear Sans Light" w:hAnsi="Clear Sans Light" w:cs="Clear Sans Light"/>
        <w:color w:val="10100F"/>
        <w:sz w:val="17"/>
        <w:szCs w:val="17"/>
      </w:rPr>
      <w:t xml:space="preserve">| </w:t>
    </w:r>
    <w:hyperlink r:id="rId3" w:history="1">
      <w:r>
        <w:rPr>
          <w:rFonts w:ascii="Montserrat Light" w:hAnsi="Montserrat Light" w:cs="Montserrat Light"/>
          <w:color w:val="10100F"/>
          <w:sz w:val="17"/>
          <w:szCs w:val="17"/>
        </w:rPr>
        <w:t>info@pozitif.cz</w:t>
      </w:r>
    </w:hyperlink>
    <w:r>
      <w:rPr>
        <w:rFonts w:ascii="Montserrat Light" w:hAnsi="Montserrat Light" w:cs="Montserrat Light"/>
        <w:color w:val="10100F"/>
        <w:sz w:val="17"/>
        <w:szCs w:val="17"/>
      </w:rPr>
      <w:t xml:space="preserve"> </w:t>
    </w:r>
    <w:r>
      <w:rPr>
        <w:rFonts w:ascii="Clear Sans Light" w:hAnsi="Clear Sans Light" w:cs="Clear Sans Light"/>
        <w:color w:val="10100F"/>
        <w:sz w:val="17"/>
        <w:szCs w:val="17"/>
      </w:rPr>
      <w:t xml:space="preserve">| </w:t>
    </w:r>
    <w:r w:rsidRPr="00A154E1">
      <w:rPr>
        <w:rFonts w:ascii="Montserrat Light" w:hAnsi="Montserrat Light" w:cs="Montserrat Light"/>
        <w:color w:val="10100F"/>
        <w:sz w:val="17"/>
        <w:szCs w:val="17"/>
      </w:rPr>
      <w:t>www.pozitif.cz</w:t>
    </w:r>
  </w:p>
  <w:p w:rsidR="00A154E1" w:rsidRDefault="00A154E1" w:rsidP="00A154E1">
    <w:pPr>
      <w:pStyle w:val="Zkladnodstavec"/>
      <w:rPr>
        <w:rFonts w:ascii="Montserrat Light" w:hAnsi="Montserrat Light" w:cs="Montserrat Light"/>
        <w:b/>
        <w:color w:val="10100F"/>
        <w:sz w:val="17"/>
        <w:szCs w:val="17"/>
      </w:rPr>
    </w:pPr>
  </w:p>
  <w:p w:rsidR="00A154E1" w:rsidRPr="00A154E1" w:rsidRDefault="00A154E1" w:rsidP="00A154E1">
    <w:pPr>
      <w:pStyle w:val="Zkladnodstavec"/>
      <w:rPr>
        <w:rFonts w:ascii="Montserrat Light" w:hAnsi="Montserrat Light" w:cs="Montserrat Light"/>
        <w:b/>
        <w:color w:val="10100F"/>
        <w:sz w:val="17"/>
        <w:szCs w:val="17"/>
      </w:rPr>
    </w:pPr>
    <w:r w:rsidRPr="00A154E1">
      <w:rPr>
        <w:rFonts w:ascii="Montserrat Light" w:hAnsi="Montserrat Light" w:cs="Montserrat Light"/>
        <w:b/>
        <w:color w:val="10100F"/>
        <w:sz w:val="17"/>
        <w:szCs w:val="17"/>
      </w:rPr>
      <w:t>www.zlatyvolant.cz</w:t>
    </w:r>
  </w:p>
  <w:p w:rsidR="008118A9" w:rsidRPr="00026241" w:rsidRDefault="008118A9" w:rsidP="008118A9">
    <w:pPr>
      <w:pStyle w:val="Zpat"/>
      <w:tabs>
        <w:tab w:val="clear" w:pos="4536"/>
      </w:tabs>
      <w:rPr>
        <w:rFonts w:ascii="Source Sans Pro" w:hAnsi="Source Sans Pro"/>
        <w:color w:val="000000" w:themeColor="text1"/>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797" w:rsidRDefault="004D2797" w:rsidP="008118A9">
      <w:pPr>
        <w:spacing w:after="0" w:line="240" w:lineRule="auto"/>
      </w:pPr>
      <w:r>
        <w:separator/>
      </w:r>
    </w:p>
  </w:footnote>
  <w:footnote w:type="continuationSeparator" w:id="0">
    <w:p w:rsidR="004D2797" w:rsidRDefault="004D2797" w:rsidP="0081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E7F" w:rsidRDefault="0036228E">
    <w:pPr>
      <w:pStyle w:val="Zhlav"/>
    </w:pPr>
    <w:r>
      <w:rPr>
        <w:rFonts w:ascii="Source Sans Pro" w:hAnsi="Source Sans Pro"/>
        <w:noProof/>
        <w:color w:val="000000" w:themeColor="text1"/>
        <w:sz w:val="18"/>
        <w:lang w:eastAsia="cs-CZ"/>
      </w:rPr>
      <mc:AlternateContent>
        <mc:Choice Requires="wps">
          <w:drawing>
            <wp:anchor distT="0" distB="0" distL="114300" distR="114300" simplePos="0" relativeHeight="251664384" behindDoc="0" locked="0" layoutInCell="1" allowOverlap="1" wp14:anchorId="372C6405" wp14:editId="3D05EC62">
              <wp:simplePos x="0" y="0"/>
              <wp:positionH relativeFrom="margin">
                <wp:align>left</wp:align>
              </wp:positionH>
              <wp:positionV relativeFrom="page">
                <wp:posOffset>1779270</wp:posOffset>
              </wp:positionV>
              <wp:extent cx="6490970" cy="0"/>
              <wp:effectExtent l="0" t="0" r="24130" b="19050"/>
              <wp:wrapNone/>
              <wp:docPr id="5" name="Přímá spojnice 5"/>
              <wp:cNvGraphicFramePr/>
              <a:graphic xmlns:a="http://schemas.openxmlformats.org/drawingml/2006/main">
                <a:graphicData uri="http://schemas.microsoft.com/office/word/2010/wordprocessingShape">
                  <wps:wsp>
                    <wps:cNvCnPr/>
                    <wps:spPr>
                      <a:xfrm>
                        <a:off x="0" y="0"/>
                        <a:ext cx="6490970" cy="0"/>
                      </a:xfrm>
                      <a:prstGeom prst="line">
                        <a:avLst/>
                      </a:prstGeom>
                      <a:ln w="12700">
                        <a:solidFill>
                          <a:srgbClr val="B3A36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B772D5" id="Přímá spojnice 5"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page" from="0,140.1pt" to="511.1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" strokecolor="#b3a368" strokeweight="1pt">
              <v:stroke joinstyle="miter"/>
              <w10:wrap anchorx="margin" anchory="page"/>
            </v:line>
          </w:pict>
        </mc:Fallback>
      </mc:AlternateContent>
    </w:r>
    <w:r w:rsidR="00A154E1">
      <w:rPr>
        <w:noProof/>
        <w:lang w:eastAsia="cs-CZ"/>
      </w:rPr>
      <w:drawing>
        <wp:anchor distT="0" distB="360045" distL="114300" distR="114300" simplePos="0" relativeHeight="251661312" behindDoc="0" locked="0" layoutInCell="1" allowOverlap="1">
          <wp:simplePos x="0" y="0"/>
          <wp:positionH relativeFrom="margin">
            <wp:align>left</wp:align>
          </wp:positionH>
          <wp:positionV relativeFrom="paragraph">
            <wp:posOffset>-104140</wp:posOffset>
          </wp:positionV>
          <wp:extent cx="742950" cy="1155700"/>
          <wp:effectExtent l="0" t="0" r="0" b="635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vola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950" cy="11557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8A9"/>
    <w:rsid w:val="00021A2B"/>
    <w:rsid w:val="00026241"/>
    <w:rsid w:val="00036909"/>
    <w:rsid w:val="00037E7F"/>
    <w:rsid w:val="000521B0"/>
    <w:rsid w:val="00093BAB"/>
    <w:rsid w:val="001C3F95"/>
    <w:rsid w:val="001F3CE3"/>
    <w:rsid w:val="002017EC"/>
    <w:rsid w:val="0020544C"/>
    <w:rsid w:val="002152A9"/>
    <w:rsid w:val="00245469"/>
    <w:rsid w:val="00255E5E"/>
    <w:rsid w:val="00286B47"/>
    <w:rsid w:val="002B0E68"/>
    <w:rsid w:val="002D009D"/>
    <w:rsid w:val="00303434"/>
    <w:rsid w:val="0033102E"/>
    <w:rsid w:val="00347420"/>
    <w:rsid w:val="00353CF0"/>
    <w:rsid w:val="0036228E"/>
    <w:rsid w:val="0039658B"/>
    <w:rsid w:val="003E4908"/>
    <w:rsid w:val="0040172E"/>
    <w:rsid w:val="00414C87"/>
    <w:rsid w:val="00455747"/>
    <w:rsid w:val="004742BB"/>
    <w:rsid w:val="0049659B"/>
    <w:rsid w:val="004B0D68"/>
    <w:rsid w:val="004C2461"/>
    <w:rsid w:val="004D2797"/>
    <w:rsid w:val="004F3A0D"/>
    <w:rsid w:val="0064745C"/>
    <w:rsid w:val="006763DB"/>
    <w:rsid w:val="00694648"/>
    <w:rsid w:val="006E4D54"/>
    <w:rsid w:val="007203A6"/>
    <w:rsid w:val="0075794C"/>
    <w:rsid w:val="007C101D"/>
    <w:rsid w:val="008118A9"/>
    <w:rsid w:val="0090020D"/>
    <w:rsid w:val="0090222B"/>
    <w:rsid w:val="009050CE"/>
    <w:rsid w:val="00974918"/>
    <w:rsid w:val="0098266B"/>
    <w:rsid w:val="00A154E1"/>
    <w:rsid w:val="00A92CF6"/>
    <w:rsid w:val="00A95337"/>
    <w:rsid w:val="00AE2195"/>
    <w:rsid w:val="00AE73B5"/>
    <w:rsid w:val="00B22EEC"/>
    <w:rsid w:val="00C054F5"/>
    <w:rsid w:val="00C50501"/>
    <w:rsid w:val="00D2425A"/>
    <w:rsid w:val="00D34524"/>
    <w:rsid w:val="00D7639A"/>
    <w:rsid w:val="00DA0212"/>
    <w:rsid w:val="00DA281D"/>
    <w:rsid w:val="00DC0EBF"/>
    <w:rsid w:val="00DC62DA"/>
    <w:rsid w:val="00DC77D9"/>
    <w:rsid w:val="00E441CB"/>
    <w:rsid w:val="00E529B5"/>
    <w:rsid w:val="00E65352"/>
    <w:rsid w:val="00EF3855"/>
    <w:rsid w:val="00EF7C4E"/>
    <w:rsid w:val="00F66E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2FA38F"/>
  <w15:chartTrackingRefBased/>
  <w15:docId w15:val="{B96368F5-D02C-4A84-8A1F-EA7742A7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2425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118A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118A9"/>
  </w:style>
  <w:style w:type="paragraph" w:styleId="Zpat">
    <w:name w:val="footer"/>
    <w:basedOn w:val="Normln"/>
    <w:link w:val="ZpatChar"/>
    <w:uiPriority w:val="99"/>
    <w:unhideWhenUsed/>
    <w:rsid w:val="008118A9"/>
    <w:pPr>
      <w:tabs>
        <w:tab w:val="center" w:pos="4536"/>
        <w:tab w:val="right" w:pos="9072"/>
      </w:tabs>
      <w:spacing w:after="0" w:line="240" w:lineRule="auto"/>
    </w:pPr>
  </w:style>
  <w:style w:type="character" w:customStyle="1" w:styleId="ZpatChar">
    <w:name w:val="Zápatí Char"/>
    <w:basedOn w:val="Standardnpsmoodstavce"/>
    <w:link w:val="Zpat"/>
    <w:uiPriority w:val="99"/>
    <w:rsid w:val="008118A9"/>
  </w:style>
  <w:style w:type="paragraph" w:customStyle="1" w:styleId="Zkladnodstavec">
    <w:name w:val="[Základní odstavec]"/>
    <w:basedOn w:val="Normln"/>
    <w:uiPriority w:val="99"/>
    <w:rsid w:val="008118A9"/>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textovodkaz">
    <w:name w:val="Hyperlink"/>
    <w:basedOn w:val="Standardnpsmoodstavce"/>
    <w:uiPriority w:val="99"/>
    <w:unhideWhenUsed/>
    <w:rsid w:val="00414C87"/>
    <w:rPr>
      <w:color w:val="0563C1" w:themeColor="hyperlink"/>
      <w:u w:val="single"/>
    </w:rPr>
  </w:style>
  <w:style w:type="paragraph" w:styleId="Textbubliny">
    <w:name w:val="Balloon Text"/>
    <w:basedOn w:val="Normln"/>
    <w:link w:val="TextbublinyChar"/>
    <w:uiPriority w:val="99"/>
    <w:semiHidden/>
    <w:unhideWhenUsed/>
    <w:rsid w:val="00A154E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154E1"/>
    <w:rPr>
      <w:rFonts w:ascii="Segoe UI" w:hAnsi="Segoe UI" w:cs="Segoe UI"/>
      <w:sz w:val="18"/>
      <w:szCs w:val="18"/>
    </w:rPr>
  </w:style>
  <w:style w:type="paragraph" w:styleId="Nzev">
    <w:name w:val="Title"/>
    <w:basedOn w:val="Normln"/>
    <w:next w:val="Normln"/>
    <w:link w:val="NzevChar"/>
    <w:uiPriority w:val="10"/>
    <w:qFormat/>
    <w:rsid w:val="006763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763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97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ia@pozitif.cz"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pozitif.cz" TargetMode="External"/><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72D85-2190-4F2A-B7DE-9120A2B83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504</Words>
  <Characters>2979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Rathouský</dc:creator>
  <cp:keywords/>
  <dc:description/>
  <cp:lastModifiedBy>Hugo Trkal</cp:lastModifiedBy>
  <cp:revision>2</cp:revision>
  <cp:lastPrinted>2017-11-29T15:21:00Z</cp:lastPrinted>
  <dcterms:created xsi:type="dcterms:W3CDTF">2017-12-15T13:37:00Z</dcterms:created>
  <dcterms:modified xsi:type="dcterms:W3CDTF">2017-12-15T13:37:00Z</dcterms:modified>
</cp:coreProperties>
</file>